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33" w:rsidRPr="00075733" w:rsidRDefault="00075733" w:rsidP="00075733">
      <w:pPr>
        <w:jc w:val="center"/>
        <w:rPr>
          <w:rFonts w:ascii="宋体" w:eastAsia="宋体" w:hAnsi="宋体"/>
          <w:sz w:val="32"/>
          <w:szCs w:val="32"/>
        </w:rPr>
      </w:pPr>
      <w:r w:rsidRPr="00075733">
        <w:rPr>
          <w:rFonts w:ascii="宋体" w:eastAsia="宋体" w:hAnsi="宋体" w:hint="eastAsia"/>
          <w:sz w:val="32"/>
          <w:szCs w:val="32"/>
        </w:rPr>
        <w:t>上海超级计算中心</w:t>
      </w:r>
      <w:r w:rsidR="004355C2">
        <w:rPr>
          <w:rFonts w:ascii="宋体" w:eastAsia="宋体" w:hAnsi="宋体" w:hint="eastAsia"/>
          <w:sz w:val="32"/>
          <w:szCs w:val="32"/>
        </w:rPr>
        <w:t>2024</w:t>
      </w:r>
      <w:r w:rsidRPr="00075733">
        <w:rPr>
          <w:rFonts w:ascii="宋体" w:eastAsia="宋体" w:hAnsi="宋体" w:hint="eastAsia"/>
          <w:sz w:val="32"/>
          <w:szCs w:val="32"/>
        </w:rPr>
        <w:t>年科普绩效自评报告</w:t>
      </w:r>
    </w:p>
    <w:p w:rsidR="00F829E0" w:rsidRDefault="00F829E0" w:rsidP="00F829E0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24</w:t>
      </w:r>
      <w:r w:rsidRPr="000C0BE1">
        <w:rPr>
          <w:rFonts w:ascii="宋体" w:eastAsia="宋体" w:hAnsi="宋体" w:hint="eastAsia"/>
          <w:sz w:val="28"/>
          <w:szCs w:val="28"/>
        </w:rPr>
        <w:t>年上海超级计算中心</w:t>
      </w:r>
      <w:r>
        <w:rPr>
          <w:rFonts w:ascii="宋体" w:eastAsia="宋体" w:hAnsi="宋体" w:hint="eastAsia"/>
          <w:sz w:val="28"/>
          <w:szCs w:val="28"/>
        </w:rPr>
        <w:t>计算机科技馆</w:t>
      </w:r>
      <w:r>
        <w:rPr>
          <w:rFonts w:hint="eastAsia"/>
          <w:sz w:val="28"/>
          <w:szCs w:val="28"/>
        </w:rPr>
        <w:t>聚焦人工智能最新发展趋势，发挥自身行业优势，新增人工智能算力平台展示内容，同时新增“人工智能”</w:t>
      </w:r>
      <w:r w:rsidR="00933562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科普讲座，普及信息技术前沿发展趋势。</w:t>
      </w:r>
    </w:p>
    <w:p w:rsidR="00F829E0" w:rsidRPr="006E5038" w:rsidRDefault="00F829E0" w:rsidP="00F829E0">
      <w:pPr>
        <w:ind w:firstLineChars="200" w:firstLine="560"/>
        <w:rPr>
          <w:sz w:val="28"/>
          <w:szCs w:val="28"/>
        </w:rPr>
      </w:pPr>
      <w:r w:rsidRPr="006E5038">
        <w:rPr>
          <w:rFonts w:hint="eastAsia"/>
          <w:sz w:val="28"/>
          <w:szCs w:val="28"/>
        </w:rPr>
        <w:t>基地</w:t>
      </w:r>
      <w:r>
        <w:rPr>
          <w:rFonts w:hint="eastAsia"/>
          <w:sz w:val="28"/>
          <w:szCs w:val="28"/>
        </w:rPr>
        <w:t>积极探索科普课程、科普研</w:t>
      </w:r>
      <w:r w:rsidRPr="006E5038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等形式</w:t>
      </w:r>
      <w:r w:rsidR="00933562">
        <w:rPr>
          <w:rFonts w:hint="eastAsia"/>
          <w:sz w:val="28"/>
          <w:szCs w:val="28"/>
        </w:rPr>
        <w:t>开展科普活动</w:t>
      </w:r>
      <w:r>
        <w:rPr>
          <w:rFonts w:hint="eastAsia"/>
          <w:sz w:val="28"/>
          <w:szCs w:val="28"/>
        </w:rPr>
        <w:t>；与浦东新区教育局签署合作协议，引入红领巾讲解员</w:t>
      </w:r>
      <w:r w:rsidR="00933562">
        <w:rPr>
          <w:rFonts w:hint="eastAsia"/>
          <w:sz w:val="28"/>
          <w:szCs w:val="28"/>
        </w:rPr>
        <w:t>，取得良好的科普效果</w:t>
      </w:r>
      <w:r>
        <w:rPr>
          <w:rFonts w:hint="eastAsia"/>
          <w:sz w:val="28"/>
          <w:szCs w:val="28"/>
        </w:rPr>
        <w:t>；</w:t>
      </w:r>
      <w:r w:rsidR="00933562">
        <w:rPr>
          <w:rFonts w:hint="eastAsia"/>
          <w:sz w:val="28"/>
          <w:szCs w:val="28"/>
        </w:rPr>
        <w:t>寒暑假期间</w:t>
      </w:r>
      <w:r>
        <w:rPr>
          <w:rFonts w:hint="eastAsia"/>
          <w:sz w:val="28"/>
          <w:szCs w:val="28"/>
        </w:rPr>
        <w:t>为</w:t>
      </w:r>
      <w:r w:rsidRPr="006E5038">
        <w:rPr>
          <w:rFonts w:hint="eastAsia"/>
          <w:sz w:val="28"/>
          <w:szCs w:val="28"/>
        </w:rPr>
        <w:t>高中生</w:t>
      </w:r>
      <w:r>
        <w:rPr>
          <w:rFonts w:hint="eastAsia"/>
          <w:sz w:val="28"/>
          <w:szCs w:val="28"/>
        </w:rPr>
        <w:t>提供</w:t>
      </w:r>
      <w:r w:rsidRPr="006E5038">
        <w:rPr>
          <w:rFonts w:hint="eastAsia"/>
          <w:sz w:val="28"/>
          <w:szCs w:val="28"/>
        </w:rPr>
        <w:t>志愿服务</w:t>
      </w:r>
      <w:r>
        <w:rPr>
          <w:rFonts w:hint="eastAsia"/>
          <w:sz w:val="28"/>
          <w:szCs w:val="28"/>
        </w:rPr>
        <w:t>岗位</w:t>
      </w:r>
      <w:r w:rsidR="00933562">
        <w:rPr>
          <w:rFonts w:hint="eastAsia"/>
          <w:sz w:val="28"/>
          <w:szCs w:val="28"/>
        </w:rPr>
        <w:t>；</w:t>
      </w:r>
      <w:r w:rsidRPr="006E5038">
        <w:rPr>
          <w:rFonts w:hint="eastAsia"/>
          <w:sz w:val="28"/>
          <w:szCs w:val="28"/>
        </w:rPr>
        <w:t>积极探索“双减”政策下</w:t>
      </w:r>
      <w:r>
        <w:rPr>
          <w:rFonts w:hint="eastAsia"/>
          <w:sz w:val="28"/>
          <w:szCs w:val="28"/>
        </w:rPr>
        <w:t>青少年活动</w:t>
      </w:r>
      <w:r w:rsidRPr="006E5038">
        <w:rPr>
          <w:rFonts w:hint="eastAsia"/>
          <w:sz w:val="28"/>
          <w:szCs w:val="28"/>
        </w:rPr>
        <w:t>新形式。</w:t>
      </w:r>
      <w:r>
        <w:rPr>
          <w:rFonts w:hint="eastAsia"/>
          <w:sz w:val="28"/>
          <w:szCs w:val="28"/>
        </w:rPr>
        <w:t>基地同时积极参与区、市、国家级各类科普活动，</w:t>
      </w:r>
      <w:r w:rsidRPr="006E5038">
        <w:rPr>
          <w:rFonts w:hint="eastAsia"/>
          <w:sz w:val="28"/>
          <w:szCs w:val="28"/>
        </w:rPr>
        <w:t>提高公民科学素养。</w:t>
      </w:r>
    </w:p>
    <w:p w:rsidR="00075733" w:rsidRPr="000C0BE1" w:rsidRDefault="00075733" w:rsidP="0007573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具体科普</w:t>
      </w:r>
      <w:r w:rsidRPr="000A1A5A">
        <w:rPr>
          <w:rFonts w:ascii="宋体" w:eastAsia="宋体" w:hAnsi="宋体" w:hint="eastAsia"/>
          <w:sz w:val="28"/>
          <w:szCs w:val="28"/>
        </w:rPr>
        <w:t>工作情况</w:t>
      </w:r>
      <w:r>
        <w:rPr>
          <w:rFonts w:ascii="宋体" w:eastAsia="宋体" w:hAnsi="宋体" w:hint="eastAsia"/>
          <w:sz w:val="28"/>
          <w:szCs w:val="28"/>
        </w:rPr>
        <w:t>如下：</w:t>
      </w:r>
    </w:p>
    <w:p w:rsidR="004355C2" w:rsidRDefault="004355C2" w:rsidP="008F7CA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科普工作组织管理情况：</w:t>
      </w:r>
    </w:p>
    <w:p w:rsidR="004355C2" w:rsidRPr="004355C2" w:rsidRDefault="00F829E0" w:rsidP="00F829E0">
      <w:pPr>
        <w:pStyle w:val="a5"/>
        <w:ind w:firstLineChars="202" w:firstLine="566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中心有完整的</w:t>
      </w:r>
      <w:r w:rsidRPr="00BE33DF">
        <w:rPr>
          <w:rFonts w:hint="eastAsia"/>
          <w:sz w:val="28"/>
          <w:szCs w:val="28"/>
        </w:rPr>
        <w:t>科普工作管理制度</w:t>
      </w:r>
      <w:r>
        <w:rPr>
          <w:rFonts w:hint="eastAsia"/>
          <w:sz w:val="28"/>
          <w:szCs w:val="28"/>
        </w:rPr>
        <w:t>和应急预案，并在工作中不断完善</w:t>
      </w:r>
      <w:r w:rsidRPr="00BE33DF">
        <w:rPr>
          <w:rFonts w:hint="eastAsia"/>
          <w:sz w:val="28"/>
          <w:szCs w:val="28"/>
        </w:rPr>
        <w:t>。</w:t>
      </w:r>
      <w:r w:rsidR="004355C2">
        <w:rPr>
          <w:rFonts w:hint="eastAsia"/>
          <w:sz w:val="28"/>
          <w:szCs w:val="28"/>
        </w:rPr>
        <w:t>基地科普工作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年之前</w:t>
      </w:r>
      <w:r w:rsidR="004355C2">
        <w:rPr>
          <w:rFonts w:hint="eastAsia"/>
          <w:sz w:val="28"/>
          <w:szCs w:val="28"/>
        </w:rPr>
        <w:t>由中心综合管理部主管，并由中心主任分管。</w:t>
      </w:r>
      <w:r>
        <w:rPr>
          <w:rFonts w:hint="eastAsia"/>
          <w:sz w:val="28"/>
          <w:szCs w:val="28"/>
        </w:rPr>
        <w:t>20</w:t>
      </w:r>
      <w:r w:rsidR="004355C2">
        <w:rPr>
          <w:rFonts w:hint="eastAsia"/>
          <w:sz w:val="28"/>
          <w:szCs w:val="28"/>
        </w:rPr>
        <w:t>24</w:t>
      </w:r>
      <w:r w:rsidR="004355C2">
        <w:rPr>
          <w:rFonts w:hint="eastAsia"/>
          <w:sz w:val="28"/>
          <w:szCs w:val="28"/>
        </w:rPr>
        <w:t>年底，</w:t>
      </w:r>
      <w:r>
        <w:rPr>
          <w:rFonts w:hint="eastAsia"/>
          <w:sz w:val="28"/>
          <w:szCs w:val="28"/>
        </w:rPr>
        <w:t>中心调整为</w:t>
      </w:r>
      <w:r w:rsidR="004355C2">
        <w:rPr>
          <w:rFonts w:hint="eastAsia"/>
          <w:sz w:val="28"/>
          <w:szCs w:val="28"/>
        </w:rPr>
        <w:t>科普工作由公益计算部主管，中心</w:t>
      </w:r>
      <w:r>
        <w:rPr>
          <w:rFonts w:hint="eastAsia"/>
          <w:sz w:val="28"/>
          <w:szCs w:val="28"/>
        </w:rPr>
        <w:t>书记和</w:t>
      </w:r>
      <w:r w:rsidR="004355C2">
        <w:rPr>
          <w:rFonts w:hint="eastAsia"/>
          <w:sz w:val="28"/>
          <w:szCs w:val="28"/>
        </w:rPr>
        <w:t>主任</w:t>
      </w:r>
      <w:r w:rsidR="00DE7E44">
        <w:rPr>
          <w:rFonts w:hint="eastAsia"/>
          <w:sz w:val="28"/>
          <w:szCs w:val="28"/>
        </w:rPr>
        <w:t>共同主</w:t>
      </w:r>
      <w:r>
        <w:rPr>
          <w:rFonts w:hint="eastAsia"/>
          <w:sz w:val="28"/>
          <w:szCs w:val="28"/>
        </w:rPr>
        <w:t>管</w:t>
      </w:r>
      <w:r w:rsidR="004355C2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基地</w:t>
      </w:r>
      <w:r w:rsidR="004355C2">
        <w:rPr>
          <w:rFonts w:hint="eastAsia"/>
          <w:sz w:val="28"/>
          <w:szCs w:val="28"/>
        </w:rPr>
        <w:t>科普工作列入</w:t>
      </w:r>
      <w:r>
        <w:rPr>
          <w:rFonts w:hint="eastAsia"/>
          <w:sz w:val="28"/>
          <w:szCs w:val="28"/>
        </w:rPr>
        <w:t>中心</w:t>
      </w:r>
      <w:r w:rsidR="004355C2">
        <w:rPr>
          <w:rFonts w:hint="eastAsia"/>
          <w:sz w:val="28"/>
          <w:szCs w:val="28"/>
        </w:rPr>
        <w:t>年度工作计划，有相应的预算支持</w:t>
      </w:r>
      <w:r w:rsidR="00DE7E44">
        <w:rPr>
          <w:rFonts w:hint="eastAsia"/>
          <w:sz w:val="28"/>
          <w:szCs w:val="28"/>
        </w:rPr>
        <w:t>，年底有工作总结，</w:t>
      </w:r>
      <w:r>
        <w:rPr>
          <w:rFonts w:hint="eastAsia"/>
          <w:sz w:val="28"/>
          <w:szCs w:val="28"/>
        </w:rPr>
        <w:t>同时</w:t>
      </w:r>
      <w:r w:rsidR="004355C2">
        <w:rPr>
          <w:rFonts w:hint="eastAsia"/>
          <w:sz w:val="28"/>
          <w:szCs w:val="28"/>
        </w:rPr>
        <w:t>中心</w:t>
      </w:r>
      <w:r w:rsidR="003D5106">
        <w:rPr>
          <w:rFonts w:hint="eastAsia"/>
          <w:sz w:val="28"/>
          <w:szCs w:val="28"/>
        </w:rPr>
        <w:t>鼓励和</w:t>
      </w:r>
      <w:r w:rsidR="004355C2">
        <w:rPr>
          <w:rFonts w:hint="eastAsia"/>
          <w:sz w:val="28"/>
          <w:szCs w:val="28"/>
        </w:rPr>
        <w:t>支持科技</w:t>
      </w:r>
      <w:r w:rsidR="003D5106">
        <w:rPr>
          <w:rFonts w:hint="eastAsia"/>
          <w:sz w:val="28"/>
          <w:szCs w:val="28"/>
        </w:rPr>
        <w:t>工作者</w:t>
      </w:r>
      <w:r w:rsidR="004355C2">
        <w:rPr>
          <w:rFonts w:hint="eastAsia"/>
          <w:sz w:val="28"/>
          <w:szCs w:val="28"/>
        </w:rPr>
        <w:t>参与科普活动。</w:t>
      </w:r>
    </w:p>
    <w:p w:rsidR="00F829E0" w:rsidRPr="00F829E0" w:rsidRDefault="008F7CA2" w:rsidP="008F7CA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8F7CA2">
        <w:rPr>
          <w:rFonts w:ascii="宋体" w:eastAsia="宋体" w:hAnsi="宋体" w:hint="eastAsia"/>
          <w:sz w:val="28"/>
          <w:szCs w:val="28"/>
        </w:rPr>
        <w:t>科普</w:t>
      </w:r>
      <w:r w:rsidR="00075733" w:rsidRPr="008F7CA2">
        <w:rPr>
          <w:rFonts w:ascii="宋体" w:eastAsia="宋体" w:hAnsi="宋体" w:hint="eastAsia"/>
          <w:sz w:val="28"/>
          <w:szCs w:val="28"/>
        </w:rPr>
        <w:t>服务：</w:t>
      </w:r>
    </w:p>
    <w:p w:rsidR="00075733" w:rsidRDefault="00075733" w:rsidP="00F829E0">
      <w:pPr>
        <w:pStyle w:val="a5"/>
        <w:ind w:firstLineChars="202" w:firstLine="566"/>
        <w:rPr>
          <w:sz w:val="28"/>
          <w:szCs w:val="28"/>
        </w:rPr>
      </w:pPr>
      <w:r w:rsidRPr="00F829E0">
        <w:rPr>
          <w:rFonts w:hint="eastAsia"/>
          <w:sz w:val="28"/>
          <w:szCs w:val="28"/>
        </w:rPr>
        <w:t>基地开放</w:t>
      </w:r>
      <w:r w:rsidR="00EF4493" w:rsidRPr="00F829E0">
        <w:rPr>
          <w:rFonts w:hint="eastAsia"/>
          <w:sz w:val="28"/>
          <w:szCs w:val="28"/>
        </w:rPr>
        <w:t>280</w:t>
      </w:r>
      <w:r w:rsidRPr="00F829E0">
        <w:rPr>
          <w:rFonts w:hint="eastAsia"/>
          <w:sz w:val="28"/>
          <w:szCs w:val="28"/>
        </w:rPr>
        <w:t>天，共接待</w:t>
      </w:r>
      <w:r w:rsidR="00441131" w:rsidRPr="00F829E0">
        <w:rPr>
          <w:rFonts w:hint="eastAsia"/>
          <w:sz w:val="28"/>
          <w:szCs w:val="28"/>
        </w:rPr>
        <w:t>7583</w:t>
      </w:r>
      <w:r w:rsidRPr="00F829E0">
        <w:rPr>
          <w:rFonts w:hint="eastAsia"/>
          <w:sz w:val="28"/>
          <w:szCs w:val="28"/>
        </w:rPr>
        <w:t>人次。</w:t>
      </w:r>
      <w:r w:rsidR="003D5106">
        <w:rPr>
          <w:rFonts w:hint="eastAsia"/>
          <w:sz w:val="28"/>
          <w:szCs w:val="28"/>
        </w:rPr>
        <w:t>其中</w:t>
      </w:r>
      <w:r w:rsidRPr="00F829E0">
        <w:rPr>
          <w:rFonts w:hint="eastAsia"/>
          <w:sz w:val="28"/>
          <w:szCs w:val="28"/>
        </w:rPr>
        <w:t>免费开放</w:t>
      </w:r>
      <w:r w:rsidR="00EF4493" w:rsidRPr="00F829E0">
        <w:rPr>
          <w:rFonts w:hint="eastAsia"/>
          <w:sz w:val="28"/>
          <w:szCs w:val="28"/>
        </w:rPr>
        <w:t>61</w:t>
      </w:r>
      <w:r w:rsidRPr="00F829E0">
        <w:rPr>
          <w:rFonts w:hint="eastAsia"/>
          <w:sz w:val="28"/>
          <w:szCs w:val="28"/>
        </w:rPr>
        <w:t>天</w:t>
      </w:r>
      <w:r w:rsidR="003D5106">
        <w:rPr>
          <w:rFonts w:hint="eastAsia"/>
          <w:sz w:val="28"/>
          <w:szCs w:val="28"/>
        </w:rPr>
        <w:t>（</w:t>
      </w:r>
      <w:r w:rsidRPr="00F829E0">
        <w:rPr>
          <w:rFonts w:hint="eastAsia"/>
          <w:sz w:val="28"/>
          <w:szCs w:val="28"/>
        </w:rPr>
        <w:t>公众开放日</w:t>
      </w:r>
      <w:r w:rsidR="003D5106">
        <w:rPr>
          <w:rFonts w:hint="eastAsia"/>
          <w:sz w:val="28"/>
          <w:szCs w:val="28"/>
        </w:rPr>
        <w:t>、</w:t>
      </w:r>
      <w:r w:rsidRPr="00F829E0">
        <w:rPr>
          <w:rFonts w:hint="eastAsia"/>
          <w:sz w:val="28"/>
          <w:szCs w:val="28"/>
        </w:rPr>
        <w:t>科技节</w:t>
      </w:r>
      <w:r w:rsidR="003D5106">
        <w:rPr>
          <w:rFonts w:hint="eastAsia"/>
          <w:sz w:val="28"/>
          <w:szCs w:val="28"/>
        </w:rPr>
        <w:t>、科普日</w:t>
      </w:r>
      <w:r w:rsidRPr="00F829E0">
        <w:rPr>
          <w:rFonts w:hint="eastAsia"/>
          <w:sz w:val="28"/>
          <w:szCs w:val="28"/>
        </w:rPr>
        <w:t>等</w:t>
      </w:r>
      <w:r w:rsidR="003D5106">
        <w:rPr>
          <w:rFonts w:hint="eastAsia"/>
          <w:sz w:val="28"/>
          <w:szCs w:val="28"/>
        </w:rPr>
        <w:t>）</w:t>
      </w:r>
      <w:r w:rsidRPr="00F829E0">
        <w:rPr>
          <w:rFonts w:hint="eastAsia"/>
          <w:sz w:val="28"/>
          <w:szCs w:val="28"/>
        </w:rPr>
        <w:t>。</w:t>
      </w:r>
      <w:r w:rsidR="00DE7E44">
        <w:rPr>
          <w:rFonts w:hint="eastAsia"/>
          <w:sz w:val="28"/>
          <w:szCs w:val="28"/>
        </w:rPr>
        <w:t>基地科普场所面积</w:t>
      </w:r>
      <w:r w:rsidR="00DE7E44">
        <w:rPr>
          <w:rFonts w:hint="eastAsia"/>
          <w:sz w:val="28"/>
          <w:szCs w:val="28"/>
        </w:rPr>
        <w:t>1531</w:t>
      </w:r>
      <w:r w:rsidR="00DE7E44">
        <w:rPr>
          <w:rFonts w:hint="eastAsia"/>
          <w:sz w:val="28"/>
          <w:szCs w:val="28"/>
        </w:rPr>
        <w:t>平方米，包括主机房、放映室和计算机科技馆。</w:t>
      </w:r>
      <w:r w:rsidR="00DE7E44">
        <w:rPr>
          <w:rFonts w:hint="eastAsia"/>
          <w:sz w:val="28"/>
          <w:szCs w:val="28"/>
        </w:rPr>
        <w:t>2024</w:t>
      </w:r>
      <w:r w:rsidR="00DE7E44">
        <w:rPr>
          <w:rFonts w:hint="eastAsia"/>
          <w:sz w:val="28"/>
          <w:szCs w:val="28"/>
        </w:rPr>
        <w:t>年</w:t>
      </w:r>
      <w:r w:rsidR="003D5106">
        <w:rPr>
          <w:rFonts w:hint="eastAsia"/>
          <w:sz w:val="28"/>
          <w:szCs w:val="28"/>
        </w:rPr>
        <w:t>对部分展品展项进行了更新，包括</w:t>
      </w:r>
      <w:r w:rsidR="00A16D8E">
        <w:rPr>
          <w:rFonts w:hint="eastAsia"/>
          <w:sz w:val="28"/>
          <w:szCs w:val="28"/>
        </w:rPr>
        <w:t>新增人工智能展示内容，</w:t>
      </w:r>
      <w:r w:rsidR="00EF4493">
        <w:rPr>
          <w:rFonts w:hint="eastAsia"/>
          <w:sz w:val="28"/>
          <w:szCs w:val="28"/>
        </w:rPr>
        <w:t>更新</w:t>
      </w:r>
      <w:r w:rsidRPr="008F7CA2">
        <w:rPr>
          <w:rFonts w:hint="eastAsia"/>
          <w:sz w:val="28"/>
          <w:szCs w:val="28"/>
        </w:rPr>
        <w:t>2</w:t>
      </w:r>
      <w:r w:rsidR="00EF4493">
        <w:rPr>
          <w:rFonts w:hint="eastAsia"/>
          <w:sz w:val="28"/>
          <w:szCs w:val="28"/>
        </w:rPr>
        <w:t>台一体机</w:t>
      </w:r>
      <w:r w:rsidR="00A16D8E">
        <w:rPr>
          <w:rFonts w:hint="eastAsia"/>
          <w:sz w:val="28"/>
          <w:szCs w:val="28"/>
        </w:rPr>
        <w:t>，新增大屏一块</w:t>
      </w:r>
      <w:r w:rsidRPr="008F7CA2">
        <w:rPr>
          <w:rFonts w:hint="eastAsia"/>
          <w:sz w:val="28"/>
          <w:szCs w:val="28"/>
        </w:rPr>
        <w:t>。</w:t>
      </w:r>
    </w:p>
    <w:p w:rsidR="00DE7E44" w:rsidRDefault="007F1F8E" w:rsidP="00F14419">
      <w:pPr>
        <w:pStyle w:val="a5"/>
        <w:ind w:firstLineChars="202" w:firstLine="566"/>
        <w:jc w:val="center"/>
        <w:rPr>
          <w:sz w:val="28"/>
          <w:szCs w:val="28"/>
        </w:rPr>
      </w:pPr>
      <w:r w:rsidRPr="007F1F8E">
        <w:rPr>
          <w:noProof/>
          <w:sz w:val="28"/>
          <w:szCs w:val="28"/>
        </w:rPr>
        <w:lastRenderedPageBreak/>
        <w:drawing>
          <wp:inline distT="0" distB="0" distL="0" distR="0">
            <wp:extent cx="3600000" cy="2689533"/>
            <wp:effectExtent l="19050" t="0" r="450" b="0"/>
            <wp:docPr id="254" name="图片 13" descr="E:\科普工作\科普活动台帐\2024年科普台账\2024浦东科普基地考核\资料照片\ppt使用图片\新增设备\一体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科普工作\科普活动台帐\2024年科普台账\2024浦东科普基地考核\资料照片\ppt使用图片\新增设备\一体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8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9" w:rsidRDefault="007A6059" w:rsidP="00F14419">
      <w:pPr>
        <w:pStyle w:val="a5"/>
        <w:ind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更新一体机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</w:p>
    <w:p w:rsidR="007A6059" w:rsidRDefault="007A6059" w:rsidP="00F14419">
      <w:pPr>
        <w:pStyle w:val="a5"/>
        <w:ind w:firstLineChars="202" w:firstLine="566"/>
        <w:jc w:val="center"/>
        <w:rPr>
          <w:sz w:val="28"/>
          <w:szCs w:val="28"/>
        </w:rPr>
      </w:pPr>
      <w:r w:rsidRPr="007A6059">
        <w:rPr>
          <w:noProof/>
          <w:sz w:val="28"/>
          <w:szCs w:val="28"/>
        </w:rPr>
        <w:drawing>
          <wp:inline distT="0" distB="0" distL="0" distR="0">
            <wp:extent cx="3600000" cy="2702288"/>
            <wp:effectExtent l="19050" t="0" r="450" b="0"/>
            <wp:docPr id="255" name="图片 14" descr="E:\科普工作\科普活动台帐\2024年科普台账\2024科技节\照片\0521万科小学\微信图片_2024052115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科普工作\科普活动台帐\2024年科普台账\2024科技节\照片\0521万科小学\微信图片_20240521151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9" w:rsidRDefault="007A6059" w:rsidP="00F14419">
      <w:pPr>
        <w:pStyle w:val="a5"/>
        <w:ind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新增大屏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块</w:t>
      </w:r>
    </w:p>
    <w:p w:rsidR="007A6059" w:rsidRDefault="007A6059" w:rsidP="007A6059">
      <w:pPr>
        <w:pStyle w:val="a5"/>
        <w:ind w:firstLineChars="202" w:firstLine="566"/>
        <w:rPr>
          <w:sz w:val="28"/>
          <w:szCs w:val="28"/>
        </w:rPr>
      </w:pPr>
      <w:r w:rsidRPr="007A6059">
        <w:rPr>
          <w:noProof/>
          <w:sz w:val="28"/>
          <w:szCs w:val="28"/>
        </w:rPr>
        <w:drawing>
          <wp:inline distT="0" distB="0" distL="0" distR="0">
            <wp:extent cx="2160000" cy="1620539"/>
            <wp:effectExtent l="19050" t="0" r="0" b="0"/>
            <wp:docPr id="4" name="图片 1" descr="E:\科普工作\科普活动台帐\2024年科普台账\AI屏幕\IMG_20240219_09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科普工作\科普活动台帐\2024年科普台账\AI屏幕\IMG_20240219_090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059">
        <w:rPr>
          <w:noProof/>
          <w:sz w:val="28"/>
          <w:szCs w:val="28"/>
        </w:rPr>
        <w:drawing>
          <wp:inline distT="0" distB="0" distL="0" distR="0">
            <wp:extent cx="2160000" cy="1620539"/>
            <wp:effectExtent l="19050" t="0" r="0" b="0"/>
            <wp:docPr id="15" name="图片 2" descr="E:\科普工作\科普活动台帐\2024年科普台账\AI屏幕\IMG_20240219_09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科普工作\科普活动台帐\2024年科普台账\AI屏幕\IMG_20240219_0907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9" w:rsidRDefault="007A6059" w:rsidP="00F14419">
      <w:pPr>
        <w:pStyle w:val="a5"/>
        <w:ind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人工智能展示内容</w:t>
      </w:r>
    </w:p>
    <w:p w:rsidR="0022641B" w:rsidRPr="008F7CA2" w:rsidRDefault="0022641B" w:rsidP="007A6059">
      <w:pPr>
        <w:pStyle w:val="a5"/>
        <w:ind w:firstLineChars="202" w:firstLine="566"/>
        <w:rPr>
          <w:sz w:val="28"/>
          <w:szCs w:val="28"/>
        </w:rPr>
      </w:pPr>
    </w:p>
    <w:p w:rsidR="008F7CA2" w:rsidRDefault="007A6059" w:rsidP="008F7CA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开展科普活动</w:t>
      </w:r>
      <w:r w:rsidR="008F7CA2">
        <w:rPr>
          <w:rFonts w:hint="eastAsia"/>
          <w:sz w:val="28"/>
          <w:szCs w:val="28"/>
        </w:rPr>
        <w:t>：</w:t>
      </w:r>
    </w:p>
    <w:p w:rsidR="007A6059" w:rsidRPr="007A6059" w:rsidRDefault="007A6059" w:rsidP="007A6059">
      <w:pPr>
        <w:ind w:left="426"/>
        <w:rPr>
          <w:rFonts w:ascii="宋体" w:eastAsia="宋体" w:hAnsi="宋体"/>
          <w:sz w:val="28"/>
          <w:szCs w:val="28"/>
        </w:rPr>
      </w:pPr>
      <w:r w:rsidRPr="007A6059">
        <w:rPr>
          <w:rFonts w:ascii="宋体" w:eastAsia="宋体" w:hAnsi="宋体" w:hint="eastAsia"/>
          <w:sz w:val="28"/>
          <w:szCs w:val="28"/>
        </w:rPr>
        <w:t>1、</w:t>
      </w:r>
      <w:r w:rsidR="00904AFA">
        <w:rPr>
          <w:rFonts w:ascii="宋体" w:eastAsia="宋体" w:hAnsi="宋体" w:hint="eastAsia"/>
          <w:sz w:val="28"/>
          <w:szCs w:val="28"/>
        </w:rPr>
        <w:t>举办科普讲座，在原</w:t>
      </w:r>
      <w:r w:rsidRPr="007A6059">
        <w:rPr>
          <w:rFonts w:ascii="宋体" w:eastAsia="宋体" w:hAnsi="宋体" w:hint="eastAsia"/>
          <w:sz w:val="28"/>
          <w:szCs w:val="28"/>
        </w:rPr>
        <w:t>“高性能计算+”讲座基础上，根据当前技术发展趋势，新增</w:t>
      </w:r>
      <w:r>
        <w:rPr>
          <w:rFonts w:ascii="宋体" w:eastAsia="宋体" w:hAnsi="宋体" w:hint="eastAsia"/>
          <w:sz w:val="28"/>
          <w:szCs w:val="28"/>
        </w:rPr>
        <w:t>“人工智能”主题</w:t>
      </w:r>
      <w:r w:rsidRPr="007A6059">
        <w:rPr>
          <w:rFonts w:ascii="宋体" w:eastAsia="宋体" w:hAnsi="宋体" w:hint="eastAsia"/>
          <w:sz w:val="28"/>
          <w:szCs w:val="28"/>
        </w:rPr>
        <w:t>科普讲座。今年共举办</w:t>
      </w:r>
      <w:r w:rsidR="00CA492B">
        <w:rPr>
          <w:rFonts w:ascii="宋体" w:eastAsia="宋体" w:hAnsi="宋体" w:hint="eastAsia"/>
          <w:sz w:val="28"/>
          <w:szCs w:val="28"/>
        </w:rPr>
        <w:t>21</w:t>
      </w:r>
      <w:r w:rsidRPr="007A6059">
        <w:rPr>
          <w:rFonts w:ascii="宋体" w:eastAsia="宋体" w:hAnsi="宋体" w:hint="eastAsia"/>
          <w:sz w:val="28"/>
          <w:szCs w:val="28"/>
        </w:rPr>
        <w:t>次</w:t>
      </w:r>
      <w:r w:rsidR="00CA492B">
        <w:rPr>
          <w:rFonts w:ascii="宋体" w:eastAsia="宋体" w:hAnsi="宋体" w:hint="eastAsia"/>
          <w:sz w:val="28"/>
          <w:szCs w:val="28"/>
        </w:rPr>
        <w:t>825</w:t>
      </w:r>
      <w:r w:rsidRPr="007A6059">
        <w:rPr>
          <w:rFonts w:ascii="宋体" w:eastAsia="宋体" w:hAnsi="宋体" w:hint="eastAsia"/>
          <w:sz w:val="28"/>
          <w:szCs w:val="28"/>
        </w:rPr>
        <w:t>人次。</w:t>
      </w:r>
    </w:p>
    <w:p w:rsidR="007A6059" w:rsidRPr="007A6059" w:rsidRDefault="007A6059" w:rsidP="007A6059">
      <w:pPr>
        <w:ind w:left="426"/>
        <w:rPr>
          <w:rFonts w:ascii="宋体" w:eastAsia="宋体" w:hAnsi="宋体"/>
          <w:sz w:val="28"/>
          <w:szCs w:val="28"/>
        </w:rPr>
      </w:pPr>
      <w:r w:rsidRPr="007A6059">
        <w:rPr>
          <w:rFonts w:ascii="宋体" w:eastAsia="宋体" w:hAnsi="宋体" w:hint="eastAsia"/>
          <w:sz w:val="28"/>
          <w:szCs w:val="28"/>
        </w:rPr>
        <w:t>2、面向</w:t>
      </w:r>
      <w:r w:rsidR="00904AFA">
        <w:rPr>
          <w:rFonts w:ascii="宋体" w:eastAsia="宋体" w:hAnsi="宋体" w:hint="eastAsia"/>
          <w:sz w:val="28"/>
          <w:szCs w:val="28"/>
        </w:rPr>
        <w:t>在校大学生和企业免费</w:t>
      </w:r>
      <w:r w:rsidRPr="007A6059">
        <w:rPr>
          <w:rFonts w:ascii="宋体" w:eastAsia="宋体" w:hAnsi="宋体" w:hint="eastAsia"/>
          <w:sz w:val="28"/>
          <w:szCs w:val="28"/>
        </w:rPr>
        <w:t>举办高性能计算</w:t>
      </w:r>
      <w:r w:rsidR="00904AFA">
        <w:rPr>
          <w:rFonts w:ascii="宋体" w:eastAsia="宋体" w:hAnsi="宋体" w:hint="eastAsia"/>
          <w:sz w:val="28"/>
          <w:szCs w:val="28"/>
        </w:rPr>
        <w:t>应用培训1次，培训50余人次。该活动</w:t>
      </w:r>
      <w:r w:rsidRPr="007A6059">
        <w:rPr>
          <w:rFonts w:ascii="宋体" w:eastAsia="宋体" w:hAnsi="宋体" w:hint="eastAsia"/>
          <w:sz w:val="28"/>
          <w:szCs w:val="28"/>
        </w:rPr>
        <w:t>已坚持16年培训千余人次。</w:t>
      </w:r>
    </w:p>
    <w:p w:rsidR="007A6059" w:rsidRPr="007A6059" w:rsidRDefault="007A6059" w:rsidP="007A6059">
      <w:pPr>
        <w:ind w:left="426"/>
        <w:rPr>
          <w:rFonts w:ascii="宋体" w:eastAsia="宋体" w:hAnsi="宋体"/>
          <w:sz w:val="28"/>
          <w:szCs w:val="28"/>
        </w:rPr>
      </w:pPr>
      <w:r w:rsidRPr="007A6059">
        <w:rPr>
          <w:rFonts w:ascii="宋体" w:eastAsia="宋体" w:hAnsi="宋体" w:hint="eastAsia"/>
          <w:sz w:val="28"/>
          <w:szCs w:val="28"/>
        </w:rPr>
        <w:t>3、举办“魔方大数据论坛”，该活动聚焦大数据行业最新动态，为上海智慧城市建设提供“大数据”智库平台。今年举办</w:t>
      </w:r>
      <w:r w:rsidRPr="007A6059">
        <w:rPr>
          <w:rFonts w:ascii="宋体" w:eastAsia="宋体" w:hAnsi="宋体"/>
          <w:sz w:val="28"/>
          <w:szCs w:val="28"/>
        </w:rPr>
        <w:t xml:space="preserve"> </w:t>
      </w:r>
      <w:r w:rsidRPr="007A6059">
        <w:rPr>
          <w:rFonts w:ascii="宋体" w:eastAsia="宋体" w:hAnsi="宋体" w:hint="eastAsia"/>
          <w:sz w:val="28"/>
          <w:szCs w:val="28"/>
        </w:rPr>
        <w:t>7期，1600人次参与。其中2期活动线上线下联动，线上参与人数10500余人次。</w:t>
      </w:r>
    </w:p>
    <w:p w:rsidR="007A6059" w:rsidRPr="007A6059" w:rsidRDefault="007A6059" w:rsidP="007A6059">
      <w:pPr>
        <w:ind w:left="426"/>
        <w:rPr>
          <w:rFonts w:ascii="宋体" w:eastAsia="宋体" w:hAnsi="宋体"/>
          <w:sz w:val="28"/>
          <w:szCs w:val="28"/>
        </w:rPr>
      </w:pPr>
      <w:r w:rsidRPr="007A6059">
        <w:rPr>
          <w:rFonts w:ascii="宋体" w:eastAsia="宋体" w:hAnsi="宋体" w:hint="eastAsia"/>
          <w:sz w:val="28"/>
          <w:szCs w:val="28"/>
        </w:rPr>
        <w:t>4、与上海科技馆合作举办“科学家生日会”活动，</w:t>
      </w:r>
      <w:r w:rsidR="00E81BB9">
        <w:rPr>
          <w:rFonts w:ascii="宋体" w:eastAsia="宋体" w:hAnsi="宋体" w:hint="eastAsia"/>
          <w:sz w:val="28"/>
          <w:szCs w:val="28"/>
        </w:rPr>
        <w:t>向社会</w:t>
      </w:r>
      <w:r w:rsidRPr="007A6059">
        <w:rPr>
          <w:rFonts w:ascii="宋体" w:eastAsia="宋体" w:hAnsi="宋体" w:hint="eastAsia"/>
          <w:sz w:val="28"/>
          <w:szCs w:val="28"/>
        </w:rPr>
        <w:t>招募</w:t>
      </w:r>
      <w:r w:rsidRPr="007A6059">
        <w:rPr>
          <w:rFonts w:ascii="宋体" w:eastAsia="宋体" w:hAnsi="宋体"/>
          <w:sz w:val="28"/>
          <w:szCs w:val="28"/>
        </w:rPr>
        <w:t>与科学家同一天生日幸运观众，共同</w:t>
      </w:r>
      <w:r w:rsidRPr="007A6059">
        <w:rPr>
          <w:rFonts w:ascii="宋体" w:eastAsia="宋体" w:hAnsi="宋体" w:hint="eastAsia"/>
          <w:sz w:val="28"/>
          <w:szCs w:val="28"/>
        </w:rPr>
        <w:t>纪念被誉为“中国计算机之母”的科学家夏培肃。</w:t>
      </w:r>
      <w:r w:rsidR="00F27772">
        <w:rPr>
          <w:rFonts w:ascii="宋体" w:eastAsia="宋体" w:hAnsi="宋体" w:hint="eastAsia"/>
          <w:sz w:val="28"/>
          <w:szCs w:val="28"/>
        </w:rPr>
        <w:t>参与活动人数50余人次。</w:t>
      </w:r>
    </w:p>
    <w:p w:rsidR="007A6059" w:rsidRPr="007A6059" w:rsidRDefault="007A6059" w:rsidP="007A6059">
      <w:pPr>
        <w:ind w:left="426"/>
        <w:rPr>
          <w:rFonts w:ascii="宋体" w:eastAsia="宋体" w:hAnsi="宋体"/>
          <w:sz w:val="28"/>
          <w:szCs w:val="28"/>
        </w:rPr>
      </w:pPr>
      <w:r w:rsidRPr="007A6059">
        <w:rPr>
          <w:rFonts w:ascii="宋体" w:eastAsia="宋体" w:hAnsi="宋体" w:hint="eastAsia"/>
          <w:sz w:val="28"/>
          <w:szCs w:val="28"/>
        </w:rPr>
        <w:t>5、配合“双减”工作，举办</w:t>
      </w:r>
      <w:r w:rsidR="0004568E">
        <w:rPr>
          <w:rFonts w:ascii="宋体" w:eastAsia="宋体" w:hAnsi="宋体" w:hint="eastAsia"/>
          <w:sz w:val="28"/>
          <w:szCs w:val="28"/>
        </w:rPr>
        <w:t>3</w:t>
      </w:r>
      <w:r w:rsidRPr="007A6059">
        <w:rPr>
          <w:rFonts w:ascii="宋体" w:eastAsia="宋体" w:hAnsi="宋体" w:hint="eastAsia"/>
          <w:sz w:val="28"/>
          <w:szCs w:val="28"/>
        </w:rPr>
        <w:t>次“计算机世界漫游”主题活动，共计</w:t>
      </w:r>
      <w:r w:rsidR="0004568E">
        <w:rPr>
          <w:rFonts w:ascii="宋体" w:eastAsia="宋体" w:hAnsi="宋体" w:hint="eastAsia"/>
          <w:sz w:val="28"/>
          <w:szCs w:val="28"/>
        </w:rPr>
        <w:t>92</w:t>
      </w:r>
      <w:r w:rsidRPr="007A6059">
        <w:rPr>
          <w:rFonts w:ascii="宋体" w:eastAsia="宋体" w:hAnsi="宋体" w:hint="eastAsia"/>
          <w:sz w:val="28"/>
          <w:szCs w:val="28"/>
        </w:rPr>
        <w:t>人次中小学生参与。</w:t>
      </w:r>
    </w:p>
    <w:p w:rsidR="007A6059" w:rsidRPr="007A6059" w:rsidRDefault="00F21583" w:rsidP="007A6059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7A6059" w:rsidRPr="007A6059">
        <w:rPr>
          <w:rFonts w:ascii="宋体" w:eastAsia="宋体" w:hAnsi="宋体" w:hint="eastAsia"/>
          <w:sz w:val="28"/>
          <w:szCs w:val="28"/>
        </w:rPr>
        <w:t>、与浦东新区教育局合作，为“新质生产力”红领巾讲解队提供培训和活动场所，目前已培训14名红领巾讲解员</w:t>
      </w:r>
      <w:r w:rsidR="0004568E">
        <w:rPr>
          <w:rFonts w:ascii="宋体" w:eastAsia="宋体" w:hAnsi="宋体" w:hint="eastAsia"/>
          <w:sz w:val="28"/>
          <w:szCs w:val="28"/>
        </w:rPr>
        <w:t>,开展活动</w:t>
      </w:r>
      <w:r w:rsidR="003C6DA0">
        <w:rPr>
          <w:rFonts w:ascii="宋体" w:eastAsia="宋体" w:hAnsi="宋体" w:hint="eastAsia"/>
          <w:sz w:val="28"/>
          <w:szCs w:val="28"/>
        </w:rPr>
        <w:t>7次</w:t>
      </w:r>
      <w:r w:rsidR="002E44B6">
        <w:rPr>
          <w:rFonts w:ascii="宋体" w:eastAsia="宋体" w:hAnsi="宋体" w:hint="eastAsia"/>
          <w:sz w:val="28"/>
          <w:szCs w:val="28"/>
        </w:rPr>
        <w:t>，活动人数49人次</w:t>
      </w:r>
      <w:r w:rsidR="007A6059" w:rsidRPr="007A6059">
        <w:rPr>
          <w:rFonts w:ascii="宋体" w:eastAsia="宋体" w:hAnsi="宋体" w:hint="eastAsia"/>
          <w:sz w:val="28"/>
          <w:szCs w:val="28"/>
        </w:rPr>
        <w:t>。</w:t>
      </w:r>
    </w:p>
    <w:p w:rsidR="007A6059" w:rsidRDefault="00F21583" w:rsidP="007A6059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7A6059" w:rsidRPr="007A6059">
        <w:rPr>
          <w:rFonts w:ascii="宋体" w:eastAsia="宋体" w:hAnsi="宋体" w:hint="eastAsia"/>
          <w:sz w:val="28"/>
          <w:szCs w:val="28"/>
        </w:rPr>
        <w:t>、高中生志愿者实践活动，今年为来自4所中学182人次提供2184学时的志愿者岗位。</w:t>
      </w:r>
    </w:p>
    <w:p w:rsidR="00781E31" w:rsidRDefault="00781E31" w:rsidP="007A6059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8、开展</w:t>
      </w:r>
      <w:r w:rsidR="0006450F">
        <w:rPr>
          <w:rFonts w:ascii="宋体" w:eastAsia="宋体" w:hAnsi="宋体" w:hint="eastAsia"/>
          <w:sz w:val="28"/>
          <w:szCs w:val="28"/>
        </w:rPr>
        <w:t>科普</w:t>
      </w:r>
      <w:r>
        <w:rPr>
          <w:rFonts w:ascii="宋体" w:eastAsia="宋体" w:hAnsi="宋体" w:hint="eastAsia"/>
          <w:sz w:val="28"/>
          <w:szCs w:val="28"/>
        </w:rPr>
        <w:t>进校园活动1次，</w:t>
      </w:r>
      <w:r w:rsidR="0006450F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上海市实验学校</w:t>
      </w:r>
      <w:r w:rsidR="0006450F">
        <w:rPr>
          <w:rFonts w:ascii="宋体" w:eastAsia="宋体" w:hAnsi="宋体" w:hint="eastAsia"/>
          <w:sz w:val="28"/>
          <w:szCs w:val="28"/>
        </w:rPr>
        <w:t>开展科普讲座</w:t>
      </w:r>
      <w:r>
        <w:rPr>
          <w:rFonts w:ascii="宋体" w:eastAsia="宋体" w:hAnsi="宋体" w:hint="eastAsia"/>
          <w:sz w:val="28"/>
          <w:szCs w:val="28"/>
        </w:rPr>
        <w:t>，参与人数</w:t>
      </w:r>
      <w:r w:rsidR="00167AF0">
        <w:rPr>
          <w:rFonts w:ascii="宋体" w:eastAsia="宋体" w:hAnsi="宋体" w:hint="eastAsia"/>
          <w:sz w:val="28"/>
          <w:szCs w:val="28"/>
        </w:rPr>
        <w:t>38</w:t>
      </w:r>
      <w:r>
        <w:rPr>
          <w:rFonts w:ascii="宋体" w:eastAsia="宋体" w:hAnsi="宋体" w:hint="eastAsia"/>
          <w:sz w:val="28"/>
          <w:szCs w:val="28"/>
        </w:rPr>
        <w:t>人次。</w:t>
      </w:r>
    </w:p>
    <w:p w:rsidR="00632202" w:rsidRPr="007A6059" w:rsidRDefault="00632202" w:rsidP="007A6059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9、参与</w:t>
      </w:r>
      <w:r>
        <w:rPr>
          <w:rFonts w:hint="eastAsia"/>
          <w:sz w:val="28"/>
          <w:szCs w:val="28"/>
        </w:rPr>
        <w:t>上海电台</w:t>
      </w:r>
      <w:r>
        <w:rPr>
          <w:rFonts w:hint="eastAsia"/>
          <w:sz w:val="28"/>
          <w:szCs w:val="28"/>
        </w:rPr>
        <w:t>100.1</w:t>
      </w:r>
      <w:r>
        <w:rPr>
          <w:rFonts w:hint="eastAsia"/>
          <w:sz w:val="28"/>
          <w:szCs w:val="28"/>
        </w:rPr>
        <w:t>的“科普一刻”活动，</w:t>
      </w:r>
      <w:r w:rsidR="0006450F">
        <w:rPr>
          <w:rFonts w:hint="eastAsia"/>
          <w:sz w:val="28"/>
          <w:szCs w:val="28"/>
        </w:rPr>
        <w:t>提供科普知识</w:t>
      </w:r>
      <w:r>
        <w:rPr>
          <w:rFonts w:hint="eastAsia"/>
          <w:sz w:val="28"/>
          <w:szCs w:val="28"/>
        </w:rPr>
        <w:t>问答</w:t>
      </w:r>
      <w:r w:rsidR="0006450F">
        <w:rPr>
          <w:rFonts w:hint="eastAsia"/>
          <w:sz w:val="28"/>
          <w:szCs w:val="28"/>
        </w:rPr>
        <w:t>20</w:t>
      </w:r>
      <w:r w:rsidR="0006450F">
        <w:rPr>
          <w:rFonts w:hint="eastAsia"/>
          <w:sz w:val="28"/>
          <w:szCs w:val="28"/>
        </w:rPr>
        <w:t>题，分</w:t>
      </w:r>
      <w:r w:rsidR="0006450F">
        <w:rPr>
          <w:rFonts w:hint="eastAsia"/>
          <w:sz w:val="28"/>
          <w:szCs w:val="28"/>
        </w:rPr>
        <w:t>20</w:t>
      </w:r>
      <w:r w:rsidR="0006450F">
        <w:rPr>
          <w:rFonts w:hint="eastAsia"/>
          <w:sz w:val="28"/>
          <w:szCs w:val="28"/>
        </w:rPr>
        <w:t>天播放</w:t>
      </w:r>
      <w:r>
        <w:rPr>
          <w:rFonts w:hint="eastAsia"/>
          <w:sz w:val="28"/>
          <w:szCs w:val="28"/>
        </w:rPr>
        <w:t>，</w:t>
      </w:r>
      <w:r w:rsidR="0006450F">
        <w:rPr>
          <w:rFonts w:hint="eastAsia"/>
          <w:sz w:val="28"/>
          <w:szCs w:val="28"/>
        </w:rPr>
        <w:t>每天</w:t>
      </w:r>
      <w:r>
        <w:rPr>
          <w:rFonts w:hint="eastAsia"/>
          <w:sz w:val="28"/>
          <w:szCs w:val="28"/>
        </w:rPr>
        <w:t>收听人数近</w:t>
      </w:r>
      <w:r w:rsidR="005E339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万人</w:t>
      </w:r>
      <w:r w:rsidR="00DC26D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。</w:t>
      </w:r>
    </w:p>
    <w:p w:rsidR="00C16DEF" w:rsidRDefault="00C16DEF" w:rsidP="00C16DE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全国科普日、科技活动周等主题科普活动：</w:t>
      </w:r>
    </w:p>
    <w:p w:rsidR="00FE49FB" w:rsidRDefault="0022641B" w:rsidP="0022641B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FE49FB" w:rsidRPr="007A6059">
        <w:rPr>
          <w:rFonts w:ascii="宋体" w:eastAsia="宋体" w:hAnsi="宋体" w:hint="eastAsia"/>
          <w:sz w:val="28"/>
          <w:szCs w:val="28"/>
        </w:rPr>
        <w:t>全国科普日期间，共举办3场讲座110人次参与</w:t>
      </w:r>
      <w:r w:rsidR="00FE49FB">
        <w:rPr>
          <w:rFonts w:ascii="宋体" w:eastAsia="宋体" w:hAnsi="宋体" w:hint="eastAsia"/>
          <w:sz w:val="28"/>
          <w:szCs w:val="28"/>
        </w:rPr>
        <w:t>。</w:t>
      </w:r>
    </w:p>
    <w:p w:rsidR="00D24A20" w:rsidRPr="00D24A20" w:rsidRDefault="0022641B" w:rsidP="0022641B">
      <w:pPr>
        <w:ind w:left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FE49FB" w:rsidRPr="007A6059">
        <w:rPr>
          <w:rFonts w:ascii="宋体" w:eastAsia="宋体" w:hAnsi="宋体" w:hint="eastAsia"/>
          <w:sz w:val="28"/>
          <w:szCs w:val="28"/>
        </w:rPr>
        <w:t>上海科技节期间，举办科普惠民活动、科普讲座，共接待10余批300余人次，参与者涵盖中小学生、职中人群以及专业观众。</w:t>
      </w:r>
    </w:p>
    <w:p w:rsidR="008B753C" w:rsidRDefault="008B753C" w:rsidP="008B753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通过网络媒体向公众公布开放信息、活动信息等：</w:t>
      </w:r>
    </w:p>
    <w:p w:rsidR="00FE49FB" w:rsidRPr="0006726F" w:rsidRDefault="00FE49FB" w:rsidP="0006726F">
      <w:pPr>
        <w:ind w:left="426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 w:hint="eastAsia"/>
          <w:sz w:val="28"/>
          <w:szCs w:val="28"/>
        </w:rPr>
        <w:t>1、</w:t>
      </w:r>
      <w:r w:rsidR="0006726F" w:rsidRPr="0006726F">
        <w:rPr>
          <w:rFonts w:ascii="宋体" w:eastAsia="宋体" w:hAnsi="宋体" w:hint="eastAsia"/>
          <w:sz w:val="28"/>
          <w:szCs w:val="28"/>
        </w:rPr>
        <w:t>面向公众开放的基地信息分别发布在“科行网”、上海工业旅游网站、百度地图、上海科普和上海超级计算中心单位网站。</w:t>
      </w:r>
    </w:p>
    <w:p w:rsidR="00FE49FB" w:rsidRPr="0006726F" w:rsidRDefault="00FE49FB" w:rsidP="0006726F">
      <w:pPr>
        <w:ind w:leftChars="203" w:left="426" w:firstLineChars="200" w:firstLine="560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/>
          <w:sz w:val="28"/>
          <w:szCs w:val="28"/>
        </w:rPr>
        <w:t>提供网上预约的链接：</w:t>
      </w:r>
    </w:p>
    <w:p w:rsidR="00FE49FB" w:rsidRPr="0006726F" w:rsidRDefault="00FE49FB" w:rsidP="0006726F">
      <w:pPr>
        <w:ind w:left="426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/>
          <w:sz w:val="28"/>
          <w:szCs w:val="28"/>
        </w:rPr>
        <w:t>https://www.ssc.net.cn/about-appointment.html</w:t>
      </w:r>
    </w:p>
    <w:p w:rsidR="00FE49FB" w:rsidRPr="0006726F" w:rsidRDefault="00FE49FB" w:rsidP="0006726F">
      <w:pPr>
        <w:ind w:left="426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 w:hint="eastAsia"/>
          <w:sz w:val="28"/>
          <w:szCs w:val="28"/>
        </w:rPr>
        <w:t>2、自主运行的</w:t>
      </w:r>
      <w:r w:rsidR="002E288A" w:rsidRPr="0006726F">
        <w:rPr>
          <w:rFonts w:ascii="宋体" w:eastAsia="宋体" w:hAnsi="宋体" w:hint="eastAsia"/>
          <w:sz w:val="28"/>
          <w:szCs w:val="28"/>
        </w:rPr>
        <w:t>媒体包括科行网和中心网站科普板块。</w:t>
      </w:r>
    </w:p>
    <w:p w:rsidR="002E288A" w:rsidRPr="0006726F" w:rsidRDefault="002E288A" w:rsidP="0006726F">
      <w:pPr>
        <w:ind w:leftChars="203" w:left="426" w:firstLineChars="200" w:firstLine="560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 w:hint="eastAsia"/>
          <w:sz w:val="28"/>
          <w:szCs w:val="28"/>
        </w:rPr>
        <w:t>链接：</w:t>
      </w:r>
    </w:p>
    <w:p w:rsidR="002E288A" w:rsidRPr="0006726F" w:rsidRDefault="006B4C39" w:rsidP="0006726F">
      <w:pPr>
        <w:ind w:left="426"/>
        <w:rPr>
          <w:rFonts w:ascii="宋体" w:eastAsia="宋体" w:hAnsi="宋体"/>
          <w:sz w:val="28"/>
          <w:szCs w:val="28"/>
        </w:rPr>
      </w:pPr>
      <w:hyperlink r:id="rId11" w:history="1">
        <w:r w:rsidR="002E288A" w:rsidRPr="0006726F">
          <w:rPr>
            <w:rFonts w:ascii="宋体" w:eastAsia="宋体" w:hAnsi="宋体"/>
            <w:sz w:val="28"/>
            <w:szCs w:val="28"/>
          </w:rPr>
          <w:t>http://www.kexing365.com/index.php?homepage=kexing155</w:t>
        </w:r>
      </w:hyperlink>
    </w:p>
    <w:p w:rsidR="002E288A" w:rsidRPr="0006726F" w:rsidRDefault="002E288A" w:rsidP="0006726F">
      <w:pPr>
        <w:ind w:left="426"/>
        <w:rPr>
          <w:rFonts w:ascii="宋体" w:eastAsia="宋体" w:hAnsi="宋体"/>
          <w:sz w:val="28"/>
          <w:szCs w:val="28"/>
        </w:rPr>
      </w:pPr>
      <w:r w:rsidRPr="0006726F">
        <w:rPr>
          <w:rFonts w:ascii="宋体" w:eastAsia="宋体" w:hAnsi="宋体"/>
          <w:sz w:val="28"/>
          <w:szCs w:val="28"/>
        </w:rPr>
        <w:t>https://www.ssc.net.cn/about-visit.html</w:t>
      </w:r>
    </w:p>
    <w:p w:rsidR="008B753C" w:rsidRDefault="00FE49FB" w:rsidP="0006726F">
      <w:pPr>
        <w:ind w:left="426"/>
        <w:rPr>
          <w:sz w:val="28"/>
          <w:szCs w:val="28"/>
        </w:rPr>
      </w:pPr>
      <w:r w:rsidRPr="0006726F">
        <w:rPr>
          <w:rFonts w:ascii="宋体" w:eastAsia="宋体" w:hAnsi="宋体" w:hint="eastAsia"/>
          <w:sz w:val="28"/>
          <w:szCs w:val="28"/>
        </w:rPr>
        <w:t>3、2024</w:t>
      </w:r>
      <w:r w:rsidR="001F0295" w:rsidRPr="0006726F">
        <w:rPr>
          <w:rFonts w:ascii="宋体" w:eastAsia="宋体" w:hAnsi="宋体" w:hint="eastAsia"/>
          <w:sz w:val="28"/>
          <w:szCs w:val="28"/>
        </w:rPr>
        <w:t>年在科行网</w:t>
      </w:r>
      <w:r w:rsidR="008B753C" w:rsidRPr="0006726F">
        <w:rPr>
          <w:rFonts w:ascii="宋体" w:eastAsia="宋体" w:hAnsi="宋体" w:hint="eastAsia"/>
          <w:sz w:val="28"/>
          <w:szCs w:val="28"/>
        </w:rPr>
        <w:t>刊登</w:t>
      </w:r>
      <w:r w:rsidR="001F0295" w:rsidRPr="0006726F">
        <w:rPr>
          <w:rFonts w:ascii="宋体" w:eastAsia="宋体" w:hAnsi="宋体" w:hint="eastAsia"/>
          <w:sz w:val="28"/>
          <w:szCs w:val="28"/>
        </w:rPr>
        <w:t>活动信息4</w:t>
      </w:r>
      <w:r w:rsidR="008B753C" w:rsidRPr="0006726F">
        <w:rPr>
          <w:rFonts w:ascii="宋体" w:eastAsia="宋体" w:hAnsi="宋体" w:hint="eastAsia"/>
          <w:sz w:val="28"/>
          <w:szCs w:val="28"/>
        </w:rPr>
        <w:t>篇</w:t>
      </w:r>
      <w:r w:rsidRPr="0006726F">
        <w:rPr>
          <w:rFonts w:ascii="宋体" w:eastAsia="宋体" w:hAnsi="宋体" w:hint="eastAsia"/>
          <w:sz w:val="28"/>
          <w:szCs w:val="28"/>
        </w:rPr>
        <w:t>；浦东科普基地公众号3</w:t>
      </w:r>
      <w:r>
        <w:rPr>
          <w:rFonts w:hint="eastAsia"/>
          <w:color w:val="000000" w:themeColor="text1"/>
          <w:sz w:val="28"/>
          <w:szCs w:val="28"/>
        </w:rPr>
        <w:t>篇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000000" w:themeColor="text1"/>
          <w:sz w:val="28"/>
          <w:szCs w:val="28"/>
        </w:rPr>
        <w:t>浦东青年公众号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篇；上观新闻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篇；文汇报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篇。</w:t>
      </w:r>
      <w:r w:rsidR="008B753C" w:rsidRPr="001F0295">
        <w:rPr>
          <w:rFonts w:ascii="宋体" w:eastAsia="宋体" w:hAnsi="宋体" w:hint="eastAsia"/>
          <w:sz w:val="28"/>
          <w:szCs w:val="28"/>
        </w:rPr>
        <w:t>出版物：2种科普宣传册（内部交流期刊等），合计印刷赠阅2</w:t>
      </w:r>
      <w:r w:rsidR="008B753C" w:rsidRPr="001F0295">
        <w:rPr>
          <w:rFonts w:ascii="宋体" w:eastAsia="宋体" w:hAnsi="宋体"/>
          <w:sz w:val="28"/>
          <w:szCs w:val="28"/>
        </w:rPr>
        <w:t>000</w:t>
      </w:r>
      <w:r w:rsidR="008B753C" w:rsidRPr="001F0295">
        <w:rPr>
          <w:rFonts w:ascii="宋体" w:eastAsia="宋体" w:hAnsi="宋体" w:hint="eastAsia"/>
          <w:sz w:val="28"/>
          <w:szCs w:val="28"/>
        </w:rPr>
        <w:t>册。</w:t>
      </w:r>
    </w:p>
    <w:p w:rsidR="001F0295" w:rsidRDefault="001F0295" w:rsidP="001F029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开展志愿服务活动：</w:t>
      </w:r>
    </w:p>
    <w:p w:rsidR="001F0295" w:rsidRPr="001F0295" w:rsidRDefault="001F0295" w:rsidP="001F02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F0295">
        <w:rPr>
          <w:rFonts w:ascii="宋体" w:eastAsia="宋体" w:hAnsi="宋体" w:hint="eastAsia"/>
          <w:sz w:val="28"/>
          <w:szCs w:val="28"/>
        </w:rPr>
        <w:t>高中生志愿者实践活动全面展开，</w:t>
      </w:r>
      <w:r w:rsidR="002E288A" w:rsidRPr="007A6059">
        <w:rPr>
          <w:rFonts w:ascii="宋体" w:eastAsia="宋体" w:hAnsi="宋体" w:hint="eastAsia"/>
          <w:sz w:val="28"/>
          <w:szCs w:val="28"/>
        </w:rPr>
        <w:t>今年为来自4所中学182人次提供2184学时的志愿者岗位。</w:t>
      </w:r>
      <w:r w:rsidR="002E288A">
        <w:rPr>
          <w:rFonts w:ascii="宋体" w:eastAsia="宋体" w:hAnsi="宋体" w:hint="eastAsia"/>
          <w:sz w:val="28"/>
          <w:szCs w:val="28"/>
        </w:rPr>
        <w:t>动员中心科技工作者开展科普活动共计</w:t>
      </w:r>
      <w:r w:rsidR="008F2D5F">
        <w:rPr>
          <w:rFonts w:ascii="宋体" w:eastAsia="宋体" w:hAnsi="宋体" w:hint="eastAsia"/>
          <w:sz w:val="28"/>
          <w:szCs w:val="28"/>
        </w:rPr>
        <w:t>22</w:t>
      </w:r>
      <w:r w:rsidR="002E288A">
        <w:rPr>
          <w:rFonts w:ascii="宋体" w:eastAsia="宋体" w:hAnsi="宋体" w:hint="eastAsia"/>
          <w:sz w:val="28"/>
          <w:szCs w:val="28"/>
        </w:rPr>
        <w:t>次，服务</w:t>
      </w:r>
      <w:r w:rsidR="00167AF0">
        <w:rPr>
          <w:rFonts w:ascii="宋体" w:eastAsia="宋体" w:hAnsi="宋体" w:hint="eastAsia"/>
          <w:sz w:val="28"/>
          <w:szCs w:val="28"/>
        </w:rPr>
        <w:t>863</w:t>
      </w:r>
      <w:r w:rsidR="002E288A">
        <w:rPr>
          <w:rFonts w:ascii="宋体" w:eastAsia="宋体" w:hAnsi="宋体" w:hint="eastAsia"/>
          <w:sz w:val="28"/>
          <w:szCs w:val="28"/>
        </w:rPr>
        <w:t>人次。</w:t>
      </w:r>
      <w:r w:rsidR="00910536">
        <w:rPr>
          <w:rFonts w:ascii="宋体" w:eastAsia="宋体" w:hAnsi="宋体" w:hint="eastAsia"/>
          <w:sz w:val="28"/>
          <w:szCs w:val="28"/>
        </w:rPr>
        <w:t>中心党员志愿者参与科普活动7次，接待200余人次参观。</w:t>
      </w:r>
    </w:p>
    <w:p w:rsidR="001F0295" w:rsidRDefault="001F0295" w:rsidP="001F029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科普工作经费及人员情况：</w:t>
      </w:r>
    </w:p>
    <w:p w:rsidR="001F0295" w:rsidRPr="001F0295" w:rsidRDefault="001F0295" w:rsidP="001F02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F0295">
        <w:rPr>
          <w:rFonts w:ascii="宋体" w:eastAsia="宋体" w:hAnsi="宋体" w:hint="eastAsia"/>
          <w:sz w:val="28"/>
          <w:szCs w:val="28"/>
        </w:rPr>
        <w:t>经费投入：在基地运营、展项更新、活动举办、科普宣传等方面共投入</w:t>
      </w:r>
      <w:r w:rsidR="008F2D5F">
        <w:rPr>
          <w:rFonts w:ascii="宋体" w:eastAsia="宋体" w:hAnsi="宋体" w:hint="eastAsia"/>
          <w:sz w:val="28"/>
          <w:szCs w:val="28"/>
        </w:rPr>
        <w:t>19</w:t>
      </w:r>
      <w:r w:rsidRPr="001F0295">
        <w:rPr>
          <w:rFonts w:ascii="宋体" w:eastAsia="宋体" w:hAnsi="宋体" w:hint="eastAsia"/>
          <w:sz w:val="28"/>
          <w:szCs w:val="28"/>
        </w:rPr>
        <w:t>万余元。</w:t>
      </w:r>
    </w:p>
    <w:p w:rsidR="001F0295" w:rsidRPr="001F0295" w:rsidRDefault="00167AF0" w:rsidP="001F02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7AF0">
        <w:rPr>
          <w:rFonts w:ascii="宋体" w:eastAsia="宋体" w:hAnsi="宋体" w:hint="eastAsia"/>
          <w:sz w:val="28"/>
          <w:szCs w:val="28"/>
        </w:rPr>
        <w:t>人力资源：专职科普工作人员3人，兼职科普工作人员17人，动员科技工作者参与科普活动22人次。</w:t>
      </w:r>
      <w:r w:rsidR="00075733" w:rsidRPr="001F0295">
        <w:rPr>
          <w:rFonts w:ascii="宋体" w:eastAsia="宋体" w:hAnsi="宋体" w:hint="eastAsia"/>
          <w:sz w:val="28"/>
          <w:szCs w:val="28"/>
        </w:rPr>
        <w:t>基地派员参与国家、市、区级培训、会议</w:t>
      </w:r>
      <w:r w:rsidR="00FD792E">
        <w:rPr>
          <w:rFonts w:ascii="宋体" w:eastAsia="宋体" w:hAnsi="宋体" w:hint="eastAsia"/>
          <w:sz w:val="28"/>
          <w:szCs w:val="28"/>
        </w:rPr>
        <w:t>10</w:t>
      </w:r>
      <w:r w:rsidR="00075733" w:rsidRPr="001F0295">
        <w:rPr>
          <w:rFonts w:ascii="宋体" w:eastAsia="宋体" w:hAnsi="宋体" w:hint="eastAsia"/>
          <w:sz w:val="28"/>
          <w:szCs w:val="28"/>
        </w:rPr>
        <w:t>次。</w:t>
      </w:r>
      <w:r w:rsidR="00933562">
        <w:rPr>
          <w:rFonts w:ascii="宋体" w:eastAsia="宋体" w:hAnsi="宋体" w:hint="eastAsia"/>
          <w:sz w:val="28"/>
          <w:szCs w:val="28"/>
        </w:rPr>
        <w:t>基地科普工作者</w:t>
      </w:r>
      <w:r w:rsidR="00324D23">
        <w:rPr>
          <w:rFonts w:hint="eastAsia"/>
          <w:sz w:val="28"/>
          <w:szCs w:val="28"/>
        </w:rPr>
        <w:t>积极参与浦东新区科普课件大赛、和长三角科普能力提升研讨会，</w:t>
      </w:r>
      <w:r w:rsidR="008C1B18">
        <w:rPr>
          <w:rFonts w:hint="eastAsia"/>
          <w:sz w:val="28"/>
          <w:szCs w:val="28"/>
        </w:rPr>
        <w:t>参赛</w:t>
      </w:r>
      <w:r w:rsidR="00324D23">
        <w:rPr>
          <w:rFonts w:hint="eastAsia"/>
          <w:sz w:val="28"/>
          <w:szCs w:val="28"/>
        </w:rPr>
        <w:t>课件和论文</w:t>
      </w:r>
      <w:r w:rsidR="008C1B18">
        <w:rPr>
          <w:rFonts w:hint="eastAsia"/>
          <w:sz w:val="28"/>
          <w:szCs w:val="28"/>
        </w:rPr>
        <w:t>都获得奖项</w:t>
      </w:r>
      <w:r w:rsidR="00324D23">
        <w:rPr>
          <w:rFonts w:ascii="宋体" w:eastAsia="宋体" w:hAnsi="宋体" w:hint="eastAsia"/>
          <w:sz w:val="28"/>
          <w:szCs w:val="28"/>
        </w:rPr>
        <w:t>。</w:t>
      </w:r>
    </w:p>
    <w:p w:rsidR="00075733" w:rsidRPr="000C0BE1" w:rsidRDefault="008C66F9" w:rsidP="0007573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="008F7CA2">
        <w:rPr>
          <w:rFonts w:ascii="宋体" w:eastAsia="宋体" w:hAnsi="宋体" w:hint="eastAsia"/>
          <w:b/>
          <w:sz w:val="28"/>
          <w:szCs w:val="28"/>
        </w:rPr>
        <w:t>特色工作</w:t>
      </w:r>
      <w:r w:rsidR="00075733" w:rsidRPr="000C0BE1">
        <w:rPr>
          <w:rFonts w:ascii="宋体" w:eastAsia="宋体" w:hAnsi="宋体" w:hint="eastAsia"/>
          <w:b/>
          <w:sz w:val="28"/>
          <w:szCs w:val="28"/>
        </w:rPr>
        <w:t>：</w:t>
      </w:r>
    </w:p>
    <w:p w:rsidR="008C66F9" w:rsidRDefault="0045596F" w:rsidP="008F2D5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8F2D5F">
        <w:rPr>
          <w:rFonts w:ascii="宋体" w:eastAsia="宋体" w:hAnsi="宋体" w:hint="eastAsia"/>
          <w:sz w:val="28"/>
          <w:szCs w:val="28"/>
        </w:rPr>
        <w:t>、</w:t>
      </w:r>
      <w:r w:rsidR="008C66F9">
        <w:rPr>
          <w:rFonts w:ascii="宋体" w:eastAsia="宋体" w:hAnsi="宋体" w:hint="eastAsia"/>
          <w:sz w:val="28"/>
          <w:szCs w:val="28"/>
        </w:rPr>
        <w:t>“人工智能”主题科普</w:t>
      </w:r>
      <w:r w:rsidR="008C66F9" w:rsidRPr="00DE3566">
        <w:rPr>
          <w:rFonts w:ascii="宋体" w:eastAsia="宋体" w:hAnsi="宋体" w:hint="eastAsia"/>
          <w:sz w:val="28"/>
          <w:szCs w:val="28"/>
        </w:rPr>
        <w:t>讲座。</w:t>
      </w:r>
    </w:p>
    <w:p w:rsidR="00D36CB5" w:rsidRDefault="00D36CB5" w:rsidP="00D36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大数据”、“人工智能”技术正蓬勃发展，这些领域都需要算力支持，上海超级计算中心为宣传普及新技术，开设“高性能计算、大数据和人工智能”领域专题讲座，为青少年、市民了解信息技术的新发展、新趋势提供帮助。</w:t>
      </w:r>
    </w:p>
    <w:p w:rsidR="008F2D5F" w:rsidRDefault="00D36CB5" w:rsidP="00D36CB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讲座活动依托</w:t>
      </w:r>
      <w:r w:rsidRPr="00F42651">
        <w:rPr>
          <w:rFonts w:hint="eastAsia"/>
          <w:sz w:val="28"/>
          <w:szCs w:val="28"/>
        </w:rPr>
        <w:t>上海超级计算中心</w:t>
      </w:r>
      <w:r>
        <w:rPr>
          <w:rFonts w:hint="eastAsia"/>
          <w:sz w:val="28"/>
          <w:szCs w:val="28"/>
        </w:rPr>
        <w:t>深厚</w:t>
      </w:r>
      <w:r w:rsidRPr="00F42651">
        <w:rPr>
          <w:rFonts w:hint="eastAsia"/>
          <w:sz w:val="28"/>
          <w:szCs w:val="28"/>
        </w:rPr>
        <w:t>专业技术</w:t>
      </w:r>
      <w:r>
        <w:rPr>
          <w:rFonts w:hint="eastAsia"/>
          <w:sz w:val="28"/>
          <w:szCs w:val="28"/>
        </w:rPr>
        <w:t>背景</w:t>
      </w:r>
      <w:r w:rsidRPr="00F4265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讲师</w:t>
      </w:r>
      <w:r w:rsidRPr="00F42651"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>都是</w:t>
      </w:r>
      <w:r w:rsidRPr="00F42651">
        <w:rPr>
          <w:rFonts w:hint="eastAsia"/>
          <w:sz w:val="28"/>
          <w:szCs w:val="28"/>
        </w:rPr>
        <w:t>业内资深专家。</w:t>
      </w:r>
      <w:r>
        <w:rPr>
          <w:rFonts w:hint="eastAsia"/>
          <w:sz w:val="28"/>
          <w:szCs w:val="28"/>
        </w:rPr>
        <w:t>讲座</w:t>
      </w:r>
      <w:r w:rsidR="00BE511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聚焦信息科技发展路线、最新应用成果，</w:t>
      </w:r>
      <w:r w:rsidR="00BE511C">
        <w:rPr>
          <w:rFonts w:hint="eastAsia"/>
          <w:sz w:val="28"/>
          <w:szCs w:val="28"/>
        </w:rPr>
        <w:t>指明</w:t>
      </w:r>
      <w:r>
        <w:rPr>
          <w:rFonts w:hint="eastAsia"/>
          <w:sz w:val="28"/>
          <w:szCs w:val="28"/>
        </w:rPr>
        <w:t>信息技术发展方向。讲座内容根据受众情况有不同版本，尽量通俗易懂，受到各界好评。该</w:t>
      </w:r>
      <w:r w:rsidRPr="00861CE8">
        <w:rPr>
          <w:rFonts w:hint="eastAsia"/>
          <w:sz w:val="28"/>
          <w:szCs w:val="28"/>
        </w:rPr>
        <w:t>系列讲座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开展至今已有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年。</w:t>
      </w:r>
    </w:p>
    <w:p w:rsidR="0045596F" w:rsidRDefault="0045596F" w:rsidP="0045596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2、“计算机漫游”主题活动</w:t>
      </w:r>
    </w:p>
    <w:p w:rsidR="0045596F" w:rsidRDefault="0045596F" w:rsidP="0045596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“计算机</w:t>
      </w:r>
      <w:r w:rsidRPr="00191D5A">
        <w:rPr>
          <w:rFonts w:ascii="宋体" w:eastAsia="宋体" w:hAnsi="宋体" w:hint="eastAsia"/>
          <w:sz w:val="28"/>
          <w:szCs w:val="28"/>
        </w:rPr>
        <w:t>漫游”主题活动</w:t>
      </w:r>
      <w:r>
        <w:rPr>
          <w:rFonts w:ascii="宋体" w:eastAsia="宋体" w:hAnsi="宋体" w:hint="eastAsia"/>
          <w:sz w:val="28"/>
          <w:szCs w:val="28"/>
        </w:rPr>
        <w:t>主要面向中小学生，在寒暑假以及学校科技节</w:t>
      </w:r>
      <w:r w:rsidR="00EA5A02">
        <w:rPr>
          <w:rFonts w:ascii="宋体" w:eastAsia="宋体" w:hAnsi="宋体" w:hint="eastAsia"/>
          <w:sz w:val="28"/>
          <w:szCs w:val="28"/>
        </w:rPr>
        <w:t>期间</w:t>
      </w:r>
      <w:r>
        <w:rPr>
          <w:rFonts w:ascii="宋体" w:eastAsia="宋体" w:hAnsi="宋体" w:hint="eastAsia"/>
          <w:sz w:val="28"/>
          <w:szCs w:val="28"/>
        </w:rPr>
        <w:t>开展，</w:t>
      </w:r>
      <w:r w:rsidR="00BE511C">
        <w:rPr>
          <w:rFonts w:ascii="宋体" w:eastAsia="宋体" w:hAnsi="宋体" w:hint="eastAsia"/>
          <w:sz w:val="28"/>
          <w:szCs w:val="28"/>
        </w:rPr>
        <w:t>旨在</w:t>
      </w:r>
      <w:r w:rsidR="00EA5A02">
        <w:rPr>
          <w:rFonts w:ascii="宋体" w:eastAsia="宋体" w:hAnsi="宋体" w:hint="eastAsia"/>
          <w:sz w:val="28"/>
          <w:szCs w:val="28"/>
        </w:rPr>
        <w:t>拓展中小学生在信息技术领域的视野，</w:t>
      </w:r>
      <w:r w:rsidR="00BE511C">
        <w:rPr>
          <w:rFonts w:ascii="宋体" w:eastAsia="宋体" w:hAnsi="宋体" w:hint="eastAsia"/>
          <w:sz w:val="28"/>
          <w:szCs w:val="28"/>
        </w:rPr>
        <w:t>配合“双减”政策，在课外实践活动中普及</w:t>
      </w:r>
      <w:r w:rsidR="00EA5A02">
        <w:rPr>
          <w:rFonts w:ascii="宋体" w:eastAsia="宋体" w:hAnsi="宋体" w:hint="eastAsia"/>
          <w:sz w:val="28"/>
          <w:szCs w:val="28"/>
        </w:rPr>
        <w:t>最新</w:t>
      </w:r>
      <w:r w:rsidR="00BE511C">
        <w:rPr>
          <w:rFonts w:ascii="宋体" w:eastAsia="宋体" w:hAnsi="宋体" w:hint="eastAsia"/>
          <w:sz w:val="28"/>
          <w:szCs w:val="28"/>
        </w:rPr>
        <w:t>信息</w:t>
      </w:r>
      <w:r w:rsidR="00EA5A02">
        <w:rPr>
          <w:rFonts w:ascii="宋体" w:eastAsia="宋体" w:hAnsi="宋体" w:hint="eastAsia"/>
          <w:sz w:val="28"/>
          <w:szCs w:val="28"/>
        </w:rPr>
        <w:t>技术发展趋势</w:t>
      </w:r>
      <w:r>
        <w:rPr>
          <w:rFonts w:ascii="宋体" w:eastAsia="宋体" w:hAnsi="宋体" w:hint="eastAsia"/>
          <w:sz w:val="28"/>
          <w:szCs w:val="28"/>
        </w:rPr>
        <w:t>。</w:t>
      </w:r>
      <w:r w:rsidR="00BE511C">
        <w:rPr>
          <w:rFonts w:ascii="宋体" w:eastAsia="宋体" w:hAnsi="宋体" w:hint="eastAsia"/>
          <w:sz w:val="28"/>
          <w:szCs w:val="28"/>
        </w:rPr>
        <w:t>该活动已开展8年。</w:t>
      </w:r>
    </w:p>
    <w:p w:rsidR="0045596F" w:rsidRDefault="000E75EC" w:rsidP="0045596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45596F">
        <w:rPr>
          <w:rFonts w:ascii="宋体" w:eastAsia="宋体" w:hAnsi="宋体" w:hint="eastAsia"/>
          <w:sz w:val="28"/>
          <w:szCs w:val="28"/>
        </w:rPr>
        <w:t>、计算机主题科普课件</w:t>
      </w:r>
    </w:p>
    <w:p w:rsidR="00BE511C" w:rsidRDefault="00BE511C" w:rsidP="00EC2AA5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基地开发面向中小学生的计算机主题科普课件，目前已</w:t>
      </w:r>
      <w:r w:rsidR="0045596F">
        <w:rPr>
          <w:rFonts w:ascii="宋体" w:eastAsia="宋体" w:hAnsi="宋体"/>
          <w:sz w:val="28"/>
          <w:szCs w:val="28"/>
        </w:rPr>
        <w:t>扩展</w:t>
      </w:r>
      <w:r w:rsidR="0045596F">
        <w:rPr>
          <w:rFonts w:ascii="宋体" w:eastAsia="宋体" w:hAnsi="宋体" w:hint="eastAsia"/>
          <w:sz w:val="28"/>
          <w:szCs w:val="28"/>
        </w:rPr>
        <w:t>为</w:t>
      </w:r>
      <w:r w:rsidR="0045596F">
        <w:rPr>
          <w:rFonts w:ascii="宋体" w:eastAsia="宋体" w:hAnsi="宋体"/>
          <w:sz w:val="28"/>
          <w:szCs w:val="28"/>
        </w:rPr>
        <w:t>多个</w:t>
      </w:r>
      <w:r w:rsidR="0045596F">
        <w:rPr>
          <w:rFonts w:ascii="宋体" w:eastAsia="宋体" w:hAnsi="宋体" w:hint="eastAsia"/>
          <w:sz w:val="28"/>
          <w:szCs w:val="28"/>
        </w:rPr>
        <w:t>主题</w:t>
      </w:r>
      <w:r>
        <w:rPr>
          <w:rFonts w:ascii="宋体" w:eastAsia="宋体" w:hAnsi="宋体"/>
          <w:sz w:val="28"/>
          <w:szCs w:val="28"/>
        </w:rPr>
        <w:t>，适合不同年龄青少年的系列课件</w:t>
      </w:r>
      <w:r w:rsidR="0045596F" w:rsidRPr="00191D5A">
        <w:rPr>
          <w:rFonts w:ascii="宋体" w:eastAsia="宋体" w:hAnsi="宋体"/>
          <w:sz w:val="28"/>
          <w:szCs w:val="28"/>
        </w:rPr>
        <w:t>。</w:t>
      </w:r>
      <w:r w:rsidRPr="00BB4435">
        <w:rPr>
          <w:rFonts w:hint="eastAsia"/>
          <w:sz w:val="28"/>
          <w:szCs w:val="28"/>
        </w:rPr>
        <w:t>课件内容形式多样，包括：知识点讲解、</w:t>
      </w:r>
      <w:r>
        <w:rPr>
          <w:rFonts w:hint="eastAsia"/>
          <w:sz w:val="28"/>
          <w:szCs w:val="28"/>
        </w:rPr>
        <w:t>互动游戏、学生自编科普小品、主题视频等。</w:t>
      </w:r>
      <w:r>
        <w:rPr>
          <w:rFonts w:ascii="宋体" w:eastAsia="宋体" w:hAnsi="宋体"/>
          <w:sz w:val="28"/>
          <w:szCs w:val="28"/>
        </w:rPr>
        <w:t>内容</w:t>
      </w:r>
      <w:r w:rsidR="0045596F">
        <w:rPr>
          <w:rFonts w:ascii="宋体" w:eastAsia="宋体" w:hAnsi="宋体" w:hint="eastAsia"/>
          <w:sz w:val="28"/>
          <w:szCs w:val="28"/>
        </w:rPr>
        <w:t>包括</w:t>
      </w:r>
      <w:r w:rsidR="0045596F" w:rsidRPr="00191D5A">
        <w:rPr>
          <w:rFonts w:ascii="宋体" w:eastAsia="宋体" w:hAnsi="宋体"/>
          <w:sz w:val="28"/>
          <w:szCs w:val="28"/>
        </w:rPr>
        <w:t>：《摩尔斯电码》、《冯诺依曼结构》、《数字排序》</w:t>
      </w:r>
      <w:r w:rsidR="0045596F">
        <w:rPr>
          <w:rFonts w:ascii="宋体" w:eastAsia="宋体" w:hAnsi="宋体" w:hint="eastAsia"/>
          <w:sz w:val="28"/>
          <w:szCs w:val="28"/>
        </w:rPr>
        <w:t>、《二进制计算》、《并行计算》、《</w:t>
      </w:r>
      <w:r w:rsidR="0045596F" w:rsidRPr="001B7C24">
        <w:rPr>
          <w:rFonts w:ascii="宋体" w:eastAsia="宋体" w:hAnsi="宋体" w:hint="eastAsia"/>
          <w:sz w:val="28"/>
          <w:szCs w:val="28"/>
        </w:rPr>
        <w:t>计算尺——及其隐藏的计算奥秘</w:t>
      </w:r>
      <w:r w:rsidR="0045596F">
        <w:rPr>
          <w:rFonts w:ascii="宋体" w:eastAsia="宋体" w:hAnsi="宋体" w:hint="eastAsia"/>
          <w:sz w:val="28"/>
          <w:szCs w:val="28"/>
        </w:rPr>
        <w:t>》等。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年新增“幸运数字”课件。</w:t>
      </w:r>
    </w:p>
    <w:p w:rsidR="000E75EC" w:rsidRDefault="000E75EC" w:rsidP="0045596F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933562">
        <w:rPr>
          <w:rFonts w:ascii="宋体" w:eastAsia="宋体" w:hAnsi="宋体" w:hint="eastAsia"/>
          <w:sz w:val="28"/>
          <w:szCs w:val="28"/>
        </w:rPr>
        <w:t>积极组织科普工作人员参加科普大赛等活动。</w:t>
      </w:r>
    </w:p>
    <w:p w:rsidR="00933562" w:rsidRDefault="000E75EC" w:rsidP="0093356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基地选送的</w:t>
      </w:r>
      <w:r>
        <w:rPr>
          <w:sz w:val="28"/>
          <w:szCs w:val="28"/>
        </w:rPr>
        <w:t>科普课件《费曼的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幸运数字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（科学家故事系列）》，在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年浦东新区科普课件大赛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活动中</w:t>
      </w:r>
      <w:r>
        <w:rPr>
          <w:rFonts w:hint="eastAsia"/>
          <w:sz w:val="28"/>
          <w:szCs w:val="28"/>
        </w:rPr>
        <w:t>荣获三等奖，同时在“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年第五届长三角地区科普课件大赛”活动中荣获优秀奖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33562" w:rsidRDefault="00933562" w:rsidP="009335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基地选送的</w:t>
      </w:r>
      <w:r>
        <w:rPr>
          <w:sz w:val="28"/>
          <w:szCs w:val="28"/>
        </w:rPr>
        <w:t>科普论文《科普产品的理想型》荣获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年长三角区域科普能力提升研讨会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三等奖。</w:t>
      </w:r>
    </w:p>
    <w:p w:rsidR="0039292D" w:rsidRPr="001F0295" w:rsidRDefault="0039292D"/>
    <w:p w:rsidR="008F7CA2" w:rsidRDefault="00933562" w:rsidP="001F029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</w:t>
      </w:r>
      <w:r w:rsidR="001F0295" w:rsidRPr="001F0295">
        <w:rPr>
          <w:rFonts w:ascii="宋体" w:eastAsia="宋体" w:hAnsi="宋体"/>
          <w:b/>
          <w:sz w:val="28"/>
          <w:szCs w:val="28"/>
        </w:rPr>
        <w:t>问题不足和工作建议</w:t>
      </w:r>
    </w:p>
    <w:p w:rsidR="00F829E0" w:rsidRDefault="001F0295" w:rsidP="001F029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未来基地将进一步</w:t>
      </w:r>
      <w:r w:rsidR="008F2D5F">
        <w:rPr>
          <w:rFonts w:ascii="宋体" w:eastAsia="宋体" w:hAnsi="宋体" w:hint="eastAsia"/>
          <w:sz w:val="28"/>
          <w:szCs w:val="28"/>
        </w:rPr>
        <w:t>做好科普课程、</w:t>
      </w:r>
      <w:r>
        <w:rPr>
          <w:rFonts w:ascii="宋体" w:eastAsia="宋体" w:hAnsi="宋体" w:hint="eastAsia"/>
          <w:sz w:val="28"/>
          <w:szCs w:val="28"/>
        </w:rPr>
        <w:t>增加线上科普资源，利用新媒体扩大科普影响力。同时在线下活动中配合助力“双减”工作</w:t>
      </w:r>
      <w:r w:rsidR="00220B28">
        <w:rPr>
          <w:rFonts w:ascii="宋体" w:eastAsia="宋体" w:hAnsi="宋体" w:hint="eastAsia"/>
          <w:sz w:val="28"/>
          <w:szCs w:val="28"/>
        </w:rPr>
        <w:t>，与其他科普基地和单位增强联系，共同主办活动，扩大基地影响力</w:t>
      </w:r>
      <w:r>
        <w:rPr>
          <w:rFonts w:ascii="宋体" w:eastAsia="宋体" w:hAnsi="宋体" w:hint="eastAsia"/>
          <w:sz w:val="28"/>
          <w:szCs w:val="28"/>
        </w:rPr>
        <w:t>。希望能在更大的平台上和科普同行们分享经验、做好科普工作。</w:t>
      </w:r>
    </w:p>
    <w:p w:rsidR="00F829E0" w:rsidRDefault="00F829E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1F0295" w:rsidRDefault="00273696" w:rsidP="002736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</w:p>
    <w:p w:rsidR="00273696" w:rsidRPr="000202D6" w:rsidRDefault="00273696" w:rsidP="00273696">
      <w:pPr>
        <w:jc w:val="center"/>
        <w:rPr>
          <w:rFonts w:ascii="宋体" w:eastAsia="宋体" w:hAnsi="宋体"/>
          <w:sz w:val="32"/>
          <w:szCs w:val="32"/>
        </w:rPr>
      </w:pPr>
      <w:r w:rsidRPr="000202D6">
        <w:rPr>
          <w:rFonts w:ascii="宋体" w:eastAsia="宋体" w:hAnsi="宋体" w:hint="eastAsia"/>
          <w:sz w:val="32"/>
          <w:szCs w:val="32"/>
        </w:rPr>
        <w:t>基地最新简介和开放时间</w:t>
      </w:r>
    </w:p>
    <w:p w:rsidR="000202D6" w:rsidRP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基地简介：</w:t>
      </w:r>
    </w:p>
    <w:p w:rsidR="000202D6" w:rsidRP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上海超级计算中心坐落于张江科学城，自</w:t>
      </w:r>
      <w:r w:rsidRPr="000202D6">
        <w:rPr>
          <w:rFonts w:hint="eastAsia"/>
          <w:sz w:val="28"/>
          <w:szCs w:val="28"/>
        </w:rPr>
        <w:t>2000</w:t>
      </w:r>
      <w:r w:rsidRPr="000202D6">
        <w:rPr>
          <w:rFonts w:hint="eastAsia"/>
          <w:sz w:val="28"/>
          <w:szCs w:val="28"/>
        </w:rPr>
        <w:t>年成立以来一直致力于宣传推广高性能计算应用，为科研、工业领域以及公益事业提供计算服务，为上海建设有“全球影响力的科创中心”提供重要支撑。</w:t>
      </w:r>
    </w:p>
    <w:p w:rsidR="000202D6" w:rsidRP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上海超级计算中心主机房工作区展示正在运行的超级计算机——</w:t>
      </w:r>
      <w:r w:rsidRPr="000202D6">
        <w:rPr>
          <w:rFonts w:hint="eastAsia"/>
          <w:sz w:val="28"/>
          <w:szCs w:val="28"/>
        </w:rPr>
        <w:t xml:space="preserve"> </w:t>
      </w:r>
      <w:r w:rsidRPr="000202D6">
        <w:rPr>
          <w:rFonts w:hint="eastAsia"/>
          <w:sz w:val="28"/>
          <w:szCs w:val="28"/>
        </w:rPr>
        <w:t>“魔方</w:t>
      </w:r>
      <w:r w:rsidRPr="000202D6">
        <w:rPr>
          <w:rFonts w:hint="eastAsia"/>
          <w:sz w:val="28"/>
          <w:szCs w:val="28"/>
        </w:rPr>
        <w:t>III</w:t>
      </w:r>
      <w:r w:rsidRPr="000202D6">
        <w:rPr>
          <w:rFonts w:hint="eastAsia"/>
          <w:sz w:val="28"/>
          <w:szCs w:val="28"/>
        </w:rPr>
        <w:t>”，和算力</w:t>
      </w:r>
      <w:r w:rsidRPr="000202D6">
        <w:rPr>
          <w:rFonts w:hint="eastAsia"/>
          <w:sz w:val="28"/>
          <w:szCs w:val="28"/>
        </w:rPr>
        <w:t>100P</w:t>
      </w:r>
      <w:r w:rsidRPr="000202D6">
        <w:rPr>
          <w:rFonts w:hint="eastAsia"/>
          <w:sz w:val="28"/>
          <w:szCs w:val="28"/>
        </w:rPr>
        <w:t>的人工智能计算机“魔盒”，以及用户在上海超级计算中心平台上做出的各类研究成果，为上海市科研机构和</w:t>
      </w:r>
      <w:r w:rsidRPr="000202D6">
        <w:rPr>
          <w:rFonts w:hint="eastAsia"/>
          <w:sz w:val="28"/>
          <w:szCs w:val="28"/>
        </w:rPr>
        <w:t>AI</w:t>
      </w:r>
      <w:r w:rsidRPr="000202D6">
        <w:rPr>
          <w:rFonts w:hint="eastAsia"/>
          <w:sz w:val="28"/>
          <w:szCs w:val="28"/>
        </w:rPr>
        <w:t>企业提供普惠算力。</w:t>
      </w:r>
    </w:p>
    <w:p w:rsidR="000202D6" w:rsidRP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上海超级计算中心计算机科技馆展示面积</w:t>
      </w:r>
      <w:r w:rsidRPr="000202D6">
        <w:rPr>
          <w:rFonts w:hint="eastAsia"/>
          <w:sz w:val="28"/>
          <w:szCs w:val="28"/>
        </w:rPr>
        <w:t>1000</w:t>
      </w:r>
      <w:r w:rsidRPr="000202D6">
        <w:rPr>
          <w:rFonts w:hint="eastAsia"/>
          <w:sz w:val="28"/>
          <w:szCs w:val="28"/>
        </w:rPr>
        <w:t>余平米。计算机科技馆以计算速度为线索，展示计算机近</w:t>
      </w:r>
      <w:r w:rsidRPr="000202D6">
        <w:rPr>
          <w:rFonts w:hint="eastAsia"/>
          <w:sz w:val="28"/>
          <w:szCs w:val="28"/>
        </w:rPr>
        <w:t>80</w:t>
      </w:r>
      <w:r w:rsidRPr="000202D6">
        <w:rPr>
          <w:rFonts w:hint="eastAsia"/>
          <w:sz w:val="28"/>
          <w:szCs w:val="28"/>
        </w:rPr>
        <w:t>年的发展历史，你可以在这里了解计算机特别是超级计算机的基本原理，以及它在生命科学、气象预报、纳米材料、物理、化学、航空航天、市政工程等领域发挥的重要作用。</w:t>
      </w:r>
    </w:p>
    <w:p w:rsidR="000202D6" w:rsidRDefault="00176D1A" w:rsidP="000202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计算机科技馆对外</w:t>
      </w:r>
      <w:r w:rsidR="000202D6">
        <w:rPr>
          <w:rFonts w:hint="eastAsia"/>
          <w:sz w:val="28"/>
          <w:szCs w:val="28"/>
        </w:rPr>
        <w:t>开展科普讲座、科普夏令营</w:t>
      </w:r>
      <w:r>
        <w:rPr>
          <w:rFonts w:hint="eastAsia"/>
          <w:sz w:val="28"/>
          <w:szCs w:val="28"/>
        </w:rPr>
        <w:t>、科普研学</w:t>
      </w:r>
      <w:r w:rsidR="000202D6">
        <w:rPr>
          <w:rFonts w:hint="eastAsia"/>
          <w:sz w:val="28"/>
          <w:szCs w:val="28"/>
        </w:rPr>
        <w:t>，以及科普进校园</w:t>
      </w:r>
      <w:r w:rsidR="006817B0">
        <w:rPr>
          <w:rFonts w:hint="eastAsia"/>
          <w:sz w:val="28"/>
          <w:szCs w:val="28"/>
        </w:rPr>
        <w:t>等</w:t>
      </w:r>
      <w:r w:rsidR="000202D6">
        <w:rPr>
          <w:rFonts w:hint="eastAsia"/>
          <w:sz w:val="28"/>
          <w:szCs w:val="28"/>
        </w:rPr>
        <w:t>活动，</w:t>
      </w:r>
      <w:r w:rsidR="000202D6" w:rsidRPr="00A31982">
        <w:rPr>
          <w:rFonts w:hint="eastAsia"/>
          <w:sz w:val="28"/>
          <w:szCs w:val="28"/>
        </w:rPr>
        <w:t>帮助更多人了解云计算、大数据、人工智能等信息技术的进步和发展</w:t>
      </w:r>
      <w:r w:rsidR="000202D6">
        <w:rPr>
          <w:rFonts w:hint="eastAsia"/>
          <w:sz w:val="28"/>
          <w:szCs w:val="28"/>
        </w:rPr>
        <w:t>，</w:t>
      </w:r>
      <w:r w:rsidR="000202D6" w:rsidRPr="00A31982">
        <w:rPr>
          <w:rFonts w:hint="eastAsia"/>
          <w:sz w:val="28"/>
          <w:szCs w:val="28"/>
        </w:rPr>
        <w:t>激励更多年轻人投身信息技术领域，为国家科技进步贡献自己的力量。</w:t>
      </w:r>
    </w:p>
    <w:p w:rsidR="000202D6" w:rsidRPr="000202D6" w:rsidRDefault="000202D6" w:rsidP="000202D6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开放时间：</w:t>
      </w:r>
    </w:p>
    <w:p w:rsidR="00273696" w:rsidRPr="000202D6" w:rsidRDefault="000202D6" w:rsidP="000202D6">
      <w:pPr>
        <w:ind w:firstLineChars="200" w:firstLine="560"/>
        <w:rPr>
          <w:sz w:val="28"/>
          <w:szCs w:val="28"/>
        </w:rPr>
      </w:pPr>
      <w:r w:rsidRPr="000202D6">
        <w:rPr>
          <w:rFonts w:hint="eastAsia"/>
          <w:sz w:val="28"/>
          <w:szCs w:val="28"/>
        </w:rPr>
        <w:t>周一</w:t>
      </w:r>
      <w:r w:rsidR="00BC2832">
        <w:rPr>
          <w:rFonts w:hint="eastAsia"/>
          <w:sz w:val="28"/>
          <w:szCs w:val="28"/>
        </w:rPr>
        <w:t>至</w:t>
      </w:r>
      <w:r w:rsidRPr="000202D6">
        <w:rPr>
          <w:rFonts w:hint="eastAsia"/>
          <w:sz w:val="28"/>
          <w:szCs w:val="28"/>
        </w:rPr>
        <w:t>周五</w:t>
      </w:r>
      <w:r w:rsidRPr="000202D6">
        <w:rPr>
          <w:rFonts w:hint="eastAsia"/>
          <w:sz w:val="28"/>
          <w:szCs w:val="28"/>
        </w:rPr>
        <w:t xml:space="preserve">9:30-11:30 </w:t>
      </w:r>
      <w:r w:rsidRPr="000202D6">
        <w:rPr>
          <w:rFonts w:hint="eastAsia"/>
          <w:sz w:val="28"/>
          <w:szCs w:val="28"/>
        </w:rPr>
        <w:t>，</w:t>
      </w:r>
      <w:r w:rsidRPr="000202D6">
        <w:rPr>
          <w:rFonts w:hint="eastAsia"/>
          <w:sz w:val="28"/>
          <w:szCs w:val="28"/>
        </w:rPr>
        <w:t>13:30-16:00</w:t>
      </w:r>
      <w:r w:rsidRPr="000202D6">
        <w:rPr>
          <w:rFonts w:hint="eastAsia"/>
          <w:sz w:val="28"/>
          <w:szCs w:val="28"/>
        </w:rPr>
        <w:t>（国定节假日除外）</w:t>
      </w:r>
      <w:r>
        <w:rPr>
          <w:rFonts w:hint="eastAsia"/>
          <w:sz w:val="28"/>
          <w:szCs w:val="28"/>
        </w:rPr>
        <w:t>，周六提前</w:t>
      </w:r>
      <w:r w:rsidR="00BC2832">
        <w:rPr>
          <w:rFonts w:hint="eastAsia"/>
          <w:sz w:val="28"/>
          <w:szCs w:val="28"/>
        </w:rPr>
        <w:t>一周</w:t>
      </w:r>
      <w:r>
        <w:rPr>
          <w:rFonts w:hint="eastAsia"/>
          <w:sz w:val="28"/>
          <w:szCs w:val="28"/>
        </w:rPr>
        <w:t>预约</w:t>
      </w:r>
      <w:r w:rsidR="00BC2832">
        <w:rPr>
          <w:rFonts w:hint="eastAsia"/>
          <w:sz w:val="28"/>
          <w:szCs w:val="28"/>
        </w:rPr>
        <w:t>并电话确认</w:t>
      </w:r>
      <w:r>
        <w:rPr>
          <w:rFonts w:hint="eastAsia"/>
          <w:sz w:val="28"/>
          <w:szCs w:val="28"/>
        </w:rPr>
        <w:t>。</w:t>
      </w:r>
    </w:p>
    <w:sectPr w:rsidR="00273696" w:rsidRPr="000202D6" w:rsidSect="0039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AA" w:rsidRDefault="00DB6DAA" w:rsidP="00075733">
      <w:r>
        <w:separator/>
      </w:r>
    </w:p>
  </w:endnote>
  <w:endnote w:type="continuationSeparator" w:id="1">
    <w:p w:rsidR="00DB6DAA" w:rsidRDefault="00DB6DAA" w:rsidP="0007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AA" w:rsidRDefault="00DB6DAA" w:rsidP="00075733">
      <w:r>
        <w:separator/>
      </w:r>
    </w:p>
  </w:footnote>
  <w:footnote w:type="continuationSeparator" w:id="1">
    <w:p w:rsidR="00DB6DAA" w:rsidRDefault="00DB6DAA" w:rsidP="00075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037"/>
    <w:multiLevelType w:val="hybridMultilevel"/>
    <w:tmpl w:val="E7FC4CF2"/>
    <w:lvl w:ilvl="0" w:tplc="36B63450">
      <w:start w:val="1"/>
      <w:numFmt w:val="japaneseCounting"/>
      <w:lvlText w:val="（%1）"/>
      <w:lvlJc w:val="left"/>
      <w:pPr>
        <w:ind w:left="1806" w:hanging="1380"/>
      </w:pPr>
      <w:rPr>
        <w:rFonts w:ascii="宋体" w:eastAsia="宋体" w:hAnsi="宋体" w:hint="default"/>
        <w:lang w:val="en-US"/>
      </w:rPr>
    </w:lvl>
    <w:lvl w:ilvl="1" w:tplc="AD841974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33"/>
    <w:rsid w:val="000119A5"/>
    <w:rsid w:val="000202D6"/>
    <w:rsid w:val="00031703"/>
    <w:rsid w:val="0004568E"/>
    <w:rsid w:val="00063029"/>
    <w:rsid w:val="0006450F"/>
    <w:rsid w:val="0006726F"/>
    <w:rsid w:val="00075733"/>
    <w:rsid w:val="00093160"/>
    <w:rsid w:val="000A1A5A"/>
    <w:rsid w:val="000C47F5"/>
    <w:rsid w:val="000E6CDB"/>
    <w:rsid w:val="000E75EC"/>
    <w:rsid w:val="00167AF0"/>
    <w:rsid w:val="00176D1A"/>
    <w:rsid w:val="001F0295"/>
    <w:rsid w:val="00220B28"/>
    <w:rsid w:val="00222123"/>
    <w:rsid w:val="0022641B"/>
    <w:rsid w:val="00273696"/>
    <w:rsid w:val="002C1156"/>
    <w:rsid w:val="002E288A"/>
    <w:rsid w:val="002E44B6"/>
    <w:rsid w:val="00324D23"/>
    <w:rsid w:val="003362BB"/>
    <w:rsid w:val="00390117"/>
    <w:rsid w:val="0039292D"/>
    <w:rsid w:val="003C6DA0"/>
    <w:rsid w:val="003D5106"/>
    <w:rsid w:val="003F5189"/>
    <w:rsid w:val="00404448"/>
    <w:rsid w:val="00407D55"/>
    <w:rsid w:val="004355C2"/>
    <w:rsid w:val="00441131"/>
    <w:rsid w:val="004532EA"/>
    <w:rsid w:val="0045596F"/>
    <w:rsid w:val="00511186"/>
    <w:rsid w:val="00571813"/>
    <w:rsid w:val="005E3399"/>
    <w:rsid w:val="005F53E2"/>
    <w:rsid w:val="00632202"/>
    <w:rsid w:val="006610C6"/>
    <w:rsid w:val="006817B0"/>
    <w:rsid w:val="006B4C39"/>
    <w:rsid w:val="00707A7A"/>
    <w:rsid w:val="00781E31"/>
    <w:rsid w:val="00790B8A"/>
    <w:rsid w:val="007A6059"/>
    <w:rsid w:val="007F1F8E"/>
    <w:rsid w:val="008152C6"/>
    <w:rsid w:val="008B753C"/>
    <w:rsid w:val="008C1B18"/>
    <w:rsid w:val="008C66F9"/>
    <w:rsid w:val="008D6B24"/>
    <w:rsid w:val="008F2D5F"/>
    <w:rsid w:val="008F7CA2"/>
    <w:rsid w:val="00904AFA"/>
    <w:rsid w:val="00910536"/>
    <w:rsid w:val="00933562"/>
    <w:rsid w:val="009C3DC9"/>
    <w:rsid w:val="00A16D8E"/>
    <w:rsid w:val="00A943FE"/>
    <w:rsid w:val="00AE6A75"/>
    <w:rsid w:val="00B851E4"/>
    <w:rsid w:val="00B90C8D"/>
    <w:rsid w:val="00BB7AA2"/>
    <w:rsid w:val="00BC2832"/>
    <w:rsid w:val="00BE1773"/>
    <w:rsid w:val="00BE511C"/>
    <w:rsid w:val="00C0286F"/>
    <w:rsid w:val="00C16DEF"/>
    <w:rsid w:val="00C6421F"/>
    <w:rsid w:val="00CA492B"/>
    <w:rsid w:val="00D24A20"/>
    <w:rsid w:val="00D36CB5"/>
    <w:rsid w:val="00DB6DAA"/>
    <w:rsid w:val="00DC26DE"/>
    <w:rsid w:val="00DE7E44"/>
    <w:rsid w:val="00DF09C8"/>
    <w:rsid w:val="00E02580"/>
    <w:rsid w:val="00E047E2"/>
    <w:rsid w:val="00E81BB9"/>
    <w:rsid w:val="00EA5A02"/>
    <w:rsid w:val="00EC2AA5"/>
    <w:rsid w:val="00EF4493"/>
    <w:rsid w:val="00F14419"/>
    <w:rsid w:val="00F21583"/>
    <w:rsid w:val="00F27772"/>
    <w:rsid w:val="00F70CFA"/>
    <w:rsid w:val="00F829E0"/>
    <w:rsid w:val="00FD792E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733"/>
    <w:rPr>
      <w:sz w:val="18"/>
      <w:szCs w:val="18"/>
    </w:rPr>
  </w:style>
  <w:style w:type="paragraph" w:styleId="a5">
    <w:name w:val="List Paragraph"/>
    <w:basedOn w:val="a"/>
    <w:uiPriority w:val="34"/>
    <w:qFormat/>
    <w:rsid w:val="008F7C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1F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F8E"/>
    <w:rPr>
      <w:sz w:val="18"/>
      <w:szCs w:val="18"/>
    </w:rPr>
  </w:style>
  <w:style w:type="character" w:styleId="a7">
    <w:name w:val="Hyperlink"/>
    <w:basedOn w:val="a0"/>
    <w:uiPriority w:val="99"/>
    <w:unhideWhenUsed/>
    <w:rsid w:val="00FE49FB"/>
    <w:rPr>
      <w:color w:val="0000FF"/>
      <w:u w:val="single"/>
    </w:rPr>
  </w:style>
  <w:style w:type="table" w:styleId="a8">
    <w:name w:val="Table Grid"/>
    <w:basedOn w:val="a1"/>
    <w:uiPriority w:val="59"/>
    <w:rsid w:val="00BE5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xing365.com/index.php?homepage=kexing15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486</Words>
  <Characters>2772</Characters>
  <Application>Microsoft Office Word</Application>
  <DocSecurity>0</DocSecurity>
  <Lines>23</Lines>
  <Paragraphs>6</Paragraphs>
  <ScaleCrop>false</ScaleCrop>
  <Company>LENOVO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吴珩</dc:creator>
  <cp:keywords/>
  <dc:description/>
  <cp:lastModifiedBy>吴珩</cp:lastModifiedBy>
  <cp:revision>51</cp:revision>
  <dcterms:created xsi:type="dcterms:W3CDTF">2025-01-06T07:14:00Z</dcterms:created>
  <dcterms:modified xsi:type="dcterms:W3CDTF">2025-01-14T02:18:00Z</dcterms:modified>
</cp:coreProperties>
</file>